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2A2C" w14:textId="6C7DB3F2" w:rsidR="003923CA" w:rsidRPr="006C5241" w:rsidRDefault="003923CA" w:rsidP="008F07D6">
      <w:pPr>
        <w:pStyle w:val="HTMLPreformatted"/>
        <w:rPr>
          <w:sz w:val="22"/>
          <w:szCs w:val="22"/>
          <w:lang w:bidi="ar-K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956"/>
      </w:tblGrid>
      <w:tr w:rsidR="00440E3F" w:rsidRPr="006C5241" w14:paraId="6DF5977F" w14:textId="77777777" w:rsidTr="008F07D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3EFEFF75" w14:textId="77777777" w:rsidR="00440E3F" w:rsidRPr="006C5241" w:rsidRDefault="00440E3F" w:rsidP="001A7E5F">
            <w:pPr>
              <w:pStyle w:val="Heading3"/>
              <w:rPr>
                <w:sz w:val="22"/>
                <w:szCs w:val="22"/>
              </w:rPr>
            </w:pPr>
            <w:r w:rsidRPr="006C5241">
              <w:rPr>
                <w:sz w:val="22"/>
                <w:szCs w:val="22"/>
              </w:rPr>
              <w:t>Johnny Stiban, Ph.D.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579AEFFD" w14:textId="77777777" w:rsidR="00440E3F" w:rsidRPr="006C5241" w:rsidRDefault="00440E3F" w:rsidP="001A7E5F">
            <w:pPr>
              <w:pStyle w:val="Heading3"/>
              <w:jc w:val="right"/>
              <w:rPr>
                <w:sz w:val="22"/>
                <w:szCs w:val="22"/>
              </w:rPr>
            </w:pPr>
            <w:r w:rsidRPr="006C5241">
              <w:rPr>
                <w:sz w:val="22"/>
                <w:szCs w:val="22"/>
              </w:rPr>
              <w:t>Curriculum Vitae</w:t>
            </w:r>
          </w:p>
        </w:tc>
      </w:tr>
      <w:tr w:rsidR="00440E3F" w:rsidRPr="006C5241" w14:paraId="2FC42222" w14:textId="77777777" w:rsidTr="008F07D6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C1D422" w14:textId="77777777" w:rsidR="00440E3F" w:rsidRPr="006C5241" w:rsidRDefault="00440E3F" w:rsidP="001A7E5F">
            <w:pPr>
              <w:tabs>
                <w:tab w:val="left" w:pos="567"/>
              </w:tabs>
              <w:spacing w:before="40"/>
              <w:rPr>
                <w:sz w:val="22"/>
                <w:szCs w:val="22"/>
              </w:rPr>
            </w:pPr>
            <w:r w:rsidRPr="006C5241">
              <w:rPr>
                <w:sz w:val="22"/>
                <w:szCs w:val="22"/>
              </w:rPr>
              <w:t>Faculty of Science</w:t>
            </w:r>
          </w:p>
          <w:p w14:paraId="03F3CC89" w14:textId="77777777" w:rsidR="00440E3F" w:rsidRPr="006C5241" w:rsidRDefault="00440E3F" w:rsidP="001A7E5F">
            <w:pPr>
              <w:spacing w:before="40"/>
              <w:rPr>
                <w:sz w:val="22"/>
                <w:szCs w:val="22"/>
              </w:rPr>
            </w:pPr>
            <w:r w:rsidRPr="006C5241">
              <w:rPr>
                <w:sz w:val="22"/>
                <w:szCs w:val="22"/>
              </w:rPr>
              <w:t>Department of Biology and Biochemistry, Birzeit University, West Bank 627, Palestine</w:t>
            </w:r>
          </w:p>
          <w:p w14:paraId="3AFA4F61" w14:textId="276E96EA" w:rsidR="00440E3F" w:rsidRPr="006C5241" w:rsidRDefault="00440E3F" w:rsidP="001A7E5F">
            <w:pPr>
              <w:spacing w:before="40"/>
              <w:rPr>
                <w:sz w:val="22"/>
                <w:szCs w:val="22"/>
              </w:rPr>
            </w:pPr>
            <w:r w:rsidRPr="006C5241">
              <w:rPr>
                <w:sz w:val="22"/>
                <w:szCs w:val="22"/>
              </w:rPr>
              <w:t xml:space="preserve">Phone: +972-543921144; +970-592451374; Fax: +972-22982084; E-mail: </w:t>
            </w:r>
            <w:hyperlink r:id="rId8" w:history="1">
              <w:r w:rsidRPr="006C5241">
                <w:rPr>
                  <w:rStyle w:val="Hyperlink"/>
                  <w:sz w:val="22"/>
                  <w:szCs w:val="22"/>
                </w:rPr>
                <w:t>jstiban@birzeit.edu</w:t>
              </w:r>
            </w:hyperlink>
            <w:r w:rsidRPr="006C5241">
              <w:rPr>
                <w:sz w:val="22"/>
                <w:szCs w:val="22"/>
              </w:rPr>
              <w:t xml:space="preserve"> </w:t>
            </w:r>
          </w:p>
        </w:tc>
      </w:tr>
    </w:tbl>
    <w:p w14:paraId="125E3E1B" w14:textId="77777777" w:rsidR="00440E3F" w:rsidRPr="006C5241" w:rsidRDefault="00440E3F" w:rsidP="00440E3F">
      <w:pPr>
        <w:pStyle w:val="Heading4"/>
        <w:pBdr>
          <w:top w:val="single" w:sz="4" w:space="1" w:color="auto"/>
        </w:pBdr>
        <w:shd w:val="clear" w:color="auto" w:fill="E0E0E0"/>
        <w:spacing w:before="360"/>
        <w:rPr>
          <w:rFonts w:ascii="Arial" w:hAnsi="Arial"/>
          <w:sz w:val="22"/>
          <w:szCs w:val="22"/>
        </w:rPr>
      </w:pPr>
      <w:r w:rsidRPr="006C5241">
        <w:rPr>
          <w:rFonts w:ascii="Arial" w:hAnsi="Arial"/>
          <w:sz w:val="22"/>
          <w:szCs w:val="22"/>
        </w:rPr>
        <w:t>Academic Career</w:t>
      </w:r>
    </w:p>
    <w:p w14:paraId="77DDF641" w14:textId="7A544750" w:rsidR="00913C54" w:rsidRDefault="00913C54" w:rsidP="00700D17">
      <w:pPr>
        <w:pStyle w:val="TIMES"/>
        <w:spacing w:before="4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Sep 2022 – Present</w:t>
      </w:r>
      <w:r>
        <w:rPr>
          <w:rFonts w:ascii="Times New Roman" w:hAnsi="Times New Roman"/>
          <w:sz w:val="22"/>
          <w:szCs w:val="22"/>
        </w:rPr>
        <w:tab/>
        <w:t>Professor of Cell Biology and Biochemistry, Birzeit University</w:t>
      </w:r>
    </w:p>
    <w:p w14:paraId="698CEAE2" w14:textId="6A805E6D" w:rsidR="00700D17" w:rsidRPr="006C5241" w:rsidRDefault="00913C54" w:rsidP="00700D17">
      <w:pPr>
        <w:pStyle w:val="TIMES"/>
        <w:spacing w:before="4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Sep</w:t>
      </w:r>
      <w:r w:rsidR="00700D17" w:rsidRPr="006C5241">
        <w:rPr>
          <w:rFonts w:ascii="Times New Roman" w:hAnsi="Times New Roman"/>
          <w:sz w:val="22"/>
          <w:szCs w:val="22"/>
        </w:rPr>
        <w:t xml:space="preserve"> 2015 – </w:t>
      </w:r>
      <w:r>
        <w:rPr>
          <w:rFonts w:ascii="Times New Roman" w:hAnsi="Times New Roman"/>
          <w:sz w:val="22"/>
          <w:szCs w:val="22"/>
        </w:rPr>
        <w:t>Aug 2022</w:t>
      </w:r>
      <w:r w:rsidR="00700D17" w:rsidRPr="006C5241">
        <w:rPr>
          <w:rFonts w:ascii="Times New Roman" w:hAnsi="Times New Roman"/>
          <w:sz w:val="22"/>
          <w:szCs w:val="22"/>
        </w:rPr>
        <w:tab/>
        <w:t>Associate Professor of Cell Biology and Biochemistry, Birzeit University</w:t>
      </w:r>
    </w:p>
    <w:p w14:paraId="2903E656" w14:textId="77777777" w:rsidR="00EB0F4B" w:rsidRPr="006C5241" w:rsidRDefault="007A2B37" w:rsidP="00440E3F">
      <w:pPr>
        <w:pStyle w:val="TIMES"/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>Jan 2021 – Oct 2021</w:t>
      </w:r>
      <w:r w:rsidRPr="006C5241">
        <w:rPr>
          <w:rFonts w:ascii="Times New Roman" w:hAnsi="Times New Roman"/>
          <w:sz w:val="22"/>
          <w:szCs w:val="22"/>
        </w:rPr>
        <w:tab/>
        <w:t xml:space="preserve">Visiting Fulbright Scholar, </w:t>
      </w:r>
      <w:r w:rsidR="00EB0F4B" w:rsidRPr="006C5241">
        <w:rPr>
          <w:rFonts w:ascii="Times New Roman" w:hAnsi="Times New Roman"/>
          <w:sz w:val="22"/>
          <w:szCs w:val="22"/>
        </w:rPr>
        <w:t xml:space="preserve">Dept. Biochemistry and Molecular Biology, </w:t>
      </w:r>
    </w:p>
    <w:p w14:paraId="7BC124C1" w14:textId="0A9BD9A0" w:rsidR="007A2B37" w:rsidRPr="006C5241" w:rsidRDefault="007A2B37" w:rsidP="00EB0F4B">
      <w:pPr>
        <w:pStyle w:val="TIMES"/>
        <w:spacing w:before="40" w:line="240" w:lineRule="auto"/>
        <w:ind w:left="1440" w:firstLine="720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>Virginia Commonwealth University</w:t>
      </w:r>
      <w:r w:rsidR="00EC135A" w:rsidRPr="006C5241">
        <w:rPr>
          <w:rFonts w:ascii="Times New Roman" w:hAnsi="Times New Roman"/>
          <w:sz w:val="22"/>
          <w:szCs w:val="22"/>
        </w:rPr>
        <w:t xml:space="preserve"> School of Medicine</w:t>
      </w:r>
    </w:p>
    <w:p w14:paraId="44815DC9" w14:textId="5C63CD20" w:rsidR="00440E3F" w:rsidRPr="006C5241" w:rsidRDefault="00440E3F" w:rsidP="00440E3F">
      <w:pPr>
        <w:pStyle w:val="TIMES"/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 xml:space="preserve">Feb 2016 – </w:t>
      </w:r>
      <w:r w:rsidR="00700D17" w:rsidRPr="006C5241">
        <w:rPr>
          <w:rFonts w:ascii="Times New Roman" w:hAnsi="Times New Roman"/>
          <w:sz w:val="22"/>
          <w:szCs w:val="22"/>
        </w:rPr>
        <w:t>Aug 2019</w:t>
      </w:r>
      <w:r w:rsidRPr="006C5241">
        <w:rPr>
          <w:rFonts w:ascii="Times New Roman" w:hAnsi="Times New Roman"/>
          <w:sz w:val="22"/>
          <w:szCs w:val="22"/>
        </w:rPr>
        <w:tab/>
        <w:t>Chairperson, Department of Biology and Biochemistry, Birzeit University</w:t>
      </w:r>
    </w:p>
    <w:p w14:paraId="31F7C8E7" w14:textId="4764C2AD" w:rsidR="00440E3F" w:rsidRPr="006C5241" w:rsidRDefault="00440E3F" w:rsidP="00440E3F">
      <w:pPr>
        <w:pStyle w:val="TIMES"/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 xml:space="preserve">Feb 2016 – </w:t>
      </w:r>
      <w:r w:rsidR="00700D17" w:rsidRPr="006C5241">
        <w:rPr>
          <w:rFonts w:ascii="Times New Roman" w:hAnsi="Times New Roman"/>
          <w:sz w:val="22"/>
          <w:szCs w:val="22"/>
        </w:rPr>
        <w:t>Aug 2019</w:t>
      </w:r>
      <w:r w:rsidRPr="006C5241">
        <w:rPr>
          <w:rFonts w:ascii="Times New Roman" w:hAnsi="Times New Roman"/>
          <w:sz w:val="22"/>
          <w:szCs w:val="22"/>
        </w:rPr>
        <w:tab/>
        <w:t>Director, Master’s program in Environmental Biology, Birzeit University</w:t>
      </w:r>
    </w:p>
    <w:p w14:paraId="687A1054" w14:textId="77777777" w:rsidR="00440E3F" w:rsidRPr="006C5241" w:rsidRDefault="00440E3F" w:rsidP="00440E3F">
      <w:pPr>
        <w:pStyle w:val="TIMES"/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 xml:space="preserve">Aug 2009 – Jul 2015 </w:t>
      </w:r>
      <w:r w:rsidRPr="006C5241">
        <w:rPr>
          <w:rFonts w:ascii="Times New Roman" w:hAnsi="Times New Roman"/>
          <w:sz w:val="22"/>
          <w:szCs w:val="22"/>
        </w:rPr>
        <w:tab/>
        <w:t>Assistant Professor of Cell Biology and Biochemistry, Birzeit University</w:t>
      </w:r>
    </w:p>
    <w:p w14:paraId="2DD157F5" w14:textId="77777777" w:rsidR="00440E3F" w:rsidRPr="006C5241" w:rsidRDefault="00440E3F" w:rsidP="00440E3F">
      <w:pPr>
        <w:pStyle w:val="TIMES"/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 xml:space="preserve">Sep 2012 – Aug 2013 </w:t>
      </w:r>
      <w:r w:rsidRPr="006C5241">
        <w:rPr>
          <w:rFonts w:ascii="Times New Roman" w:hAnsi="Times New Roman"/>
          <w:sz w:val="22"/>
          <w:szCs w:val="22"/>
        </w:rPr>
        <w:tab/>
        <w:t xml:space="preserve">Visiting Research Associate, Dept. Biochemistry and Molecular Biology, </w:t>
      </w:r>
    </w:p>
    <w:p w14:paraId="53282BFE" w14:textId="77777777" w:rsidR="00440E3F" w:rsidRPr="006C5241" w:rsidRDefault="00440E3F" w:rsidP="00440E3F">
      <w:pPr>
        <w:pStyle w:val="TIMES"/>
        <w:spacing w:before="40" w:line="240" w:lineRule="auto"/>
        <w:ind w:left="1440" w:firstLine="720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>Michigan State University, USA</w:t>
      </w:r>
    </w:p>
    <w:p w14:paraId="472C8EE2" w14:textId="77777777" w:rsidR="00440E3F" w:rsidRPr="006C5241" w:rsidRDefault="00440E3F" w:rsidP="00440E3F">
      <w:pPr>
        <w:pStyle w:val="TIMES"/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 xml:space="preserve">Jan 2012 – Jun 2012   </w:t>
      </w:r>
      <w:r w:rsidRPr="006C5241">
        <w:rPr>
          <w:rFonts w:ascii="Times New Roman" w:hAnsi="Times New Roman"/>
          <w:sz w:val="22"/>
          <w:szCs w:val="22"/>
        </w:rPr>
        <w:tab/>
        <w:t xml:space="preserve">Assistant Professor, Bard College at </w:t>
      </w:r>
      <w:proofErr w:type="spellStart"/>
      <w:r w:rsidRPr="006C5241">
        <w:rPr>
          <w:rFonts w:ascii="Times New Roman" w:hAnsi="Times New Roman"/>
          <w:sz w:val="22"/>
          <w:szCs w:val="22"/>
        </w:rPr>
        <w:t>Alquds</w:t>
      </w:r>
      <w:proofErr w:type="spellEnd"/>
      <w:r w:rsidRPr="006C5241">
        <w:rPr>
          <w:rFonts w:ascii="Times New Roman" w:hAnsi="Times New Roman"/>
          <w:sz w:val="22"/>
          <w:szCs w:val="22"/>
        </w:rPr>
        <w:t xml:space="preserve"> University, Abu Dis</w:t>
      </w:r>
    </w:p>
    <w:p w14:paraId="13724540" w14:textId="77777777" w:rsidR="00440E3F" w:rsidRPr="006C5241" w:rsidRDefault="00440E3F" w:rsidP="00440E3F">
      <w:pPr>
        <w:pStyle w:val="TIMES"/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>Apr 2007 – Jul 2009</w:t>
      </w:r>
      <w:r w:rsidRPr="006C5241">
        <w:rPr>
          <w:rFonts w:ascii="Times New Roman" w:hAnsi="Times New Roman"/>
          <w:sz w:val="22"/>
          <w:szCs w:val="22"/>
        </w:rPr>
        <w:tab/>
        <w:t>Postdoctoral Fellow, Dept. Biological Chemistry, Weizmann Institute of</w:t>
      </w:r>
    </w:p>
    <w:p w14:paraId="21D7773A" w14:textId="77777777" w:rsidR="00440E3F" w:rsidRPr="006C5241" w:rsidRDefault="00440E3F" w:rsidP="00440E3F">
      <w:pPr>
        <w:pStyle w:val="TIMES"/>
        <w:spacing w:before="8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 xml:space="preserve"> </w:t>
      </w:r>
      <w:r w:rsidRPr="006C5241">
        <w:rPr>
          <w:rFonts w:ascii="Times New Roman" w:hAnsi="Times New Roman"/>
          <w:sz w:val="22"/>
          <w:szCs w:val="22"/>
        </w:rPr>
        <w:tab/>
      </w:r>
      <w:r w:rsidRPr="006C5241">
        <w:rPr>
          <w:rFonts w:ascii="Times New Roman" w:hAnsi="Times New Roman"/>
          <w:sz w:val="22"/>
          <w:szCs w:val="22"/>
        </w:rPr>
        <w:tab/>
      </w:r>
      <w:r w:rsidRPr="006C5241">
        <w:rPr>
          <w:rFonts w:ascii="Times New Roman" w:hAnsi="Times New Roman"/>
          <w:sz w:val="22"/>
          <w:szCs w:val="22"/>
        </w:rPr>
        <w:tab/>
        <w:t xml:space="preserve">Science, Rehovot </w:t>
      </w:r>
    </w:p>
    <w:p w14:paraId="6205B0C7" w14:textId="77777777" w:rsidR="00440E3F" w:rsidRPr="006C5241" w:rsidRDefault="00440E3F" w:rsidP="00440E3F">
      <w:pPr>
        <w:pStyle w:val="TIMES"/>
        <w:spacing w:before="8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>Jan 2003 – Dec 2006</w:t>
      </w:r>
      <w:r w:rsidRPr="006C5241">
        <w:rPr>
          <w:rFonts w:ascii="Times New Roman" w:hAnsi="Times New Roman"/>
          <w:sz w:val="22"/>
          <w:szCs w:val="22"/>
        </w:rPr>
        <w:tab/>
        <w:t>Ph.D. Biology, University of Maryland, College Park, USA</w:t>
      </w:r>
    </w:p>
    <w:p w14:paraId="0F5BB1CA" w14:textId="77777777" w:rsidR="00440E3F" w:rsidRPr="006C5241" w:rsidRDefault="00440E3F" w:rsidP="00440E3F">
      <w:pPr>
        <w:pStyle w:val="TIMES"/>
        <w:spacing w:before="8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>Aug 2001 – Dec 2002</w:t>
      </w:r>
      <w:r w:rsidRPr="006C5241">
        <w:rPr>
          <w:rFonts w:ascii="Times New Roman" w:hAnsi="Times New Roman"/>
          <w:sz w:val="22"/>
          <w:szCs w:val="22"/>
        </w:rPr>
        <w:tab/>
        <w:t>B.Sc.</w:t>
      </w:r>
      <w:r w:rsidRPr="006C5241">
        <w:rPr>
          <w:sz w:val="22"/>
          <w:szCs w:val="22"/>
        </w:rPr>
        <w:t xml:space="preserve"> Biochemistry, University of Maryland, College Park, USA</w:t>
      </w:r>
    </w:p>
    <w:p w14:paraId="4BC050A6" w14:textId="77777777" w:rsidR="00440E3F" w:rsidRPr="006C5241" w:rsidRDefault="00440E3F" w:rsidP="00440E3F">
      <w:pPr>
        <w:pStyle w:val="TIMES"/>
        <w:spacing w:before="8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>Sep 1998 – May 2001</w:t>
      </w:r>
      <w:r w:rsidRPr="006C5241">
        <w:rPr>
          <w:rFonts w:ascii="Times New Roman" w:hAnsi="Times New Roman"/>
          <w:sz w:val="22"/>
          <w:szCs w:val="22"/>
        </w:rPr>
        <w:tab/>
        <w:t>Undergraduate student, Chemistry Department, Birzeit University</w:t>
      </w:r>
      <w:r w:rsidRPr="006C5241">
        <w:rPr>
          <w:rFonts w:ascii="Times New Roman" w:hAnsi="Times New Roman"/>
          <w:sz w:val="22"/>
          <w:szCs w:val="22"/>
        </w:rPr>
        <w:tab/>
      </w:r>
    </w:p>
    <w:p w14:paraId="2BE2C7F9" w14:textId="77777777" w:rsidR="00440E3F" w:rsidRPr="006C5241" w:rsidRDefault="00440E3F" w:rsidP="00440E3F">
      <w:pPr>
        <w:pStyle w:val="Heading4"/>
        <w:pBdr>
          <w:top w:val="single" w:sz="4" w:space="1" w:color="auto"/>
        </w:pBdr>
        <w:shd w:val="clear" w:color="auto" w:fill="E0E0E0"/>
        <w:spacing w:before="360"/>
        <w:rPr>
          <w:rFonts w:ascii="Arial" w:hAnsi="Arial"/>
          <w:sz w:val="22"/>
          <w:szCs w:val="22"/>
        </w:rPr>
      </w:pPr>
      <w:r w:rsidRPr="006C5241">
        <w:rPr>
          <w:rFonts w:ascii="Arial" w:hAnsi="Arial"/>
          <w:sz w:val="22"/>
          <w:szCs w:val="22"/>
        </w:rPr>
        <w:t>Awards and Honors</w:t>
      </w:r>
    </w:p>
    <w:p w14:paraId="46EDE694" w14:textId="78A480B4" w:rsidR="00186560" w:rsidRPr="006C5241" w:rsidRDefault="00186560" w:rsidP="00440E3F">
      <w:pPr>
        <w:widowControl w:val="0"/>
        <w:tabs>
          <w:tab w:val="left" w:pos="1418"/>
          <w:tab w:val="left" w:pos="1620"/>
        </w:tabs>
        <w:rPr>
          <w:sz w:val="22"/>
          <w:szCs w:val="22"/>
        </w:rPr>
      </w:pPr>
      <w:r w:rsidRPr="006C5241">
        <w:rPr>
          <w:sz w:val="22"/>
          <w:szCs w:val="22"/>
        </w:rPr>
        <w:t>2020</w:t>
      </w:r>
      <w:r w:rsidRPr="006C5241">
        <w:rPr>
          <w:sz w:val="22"/>
          <w:szCs w:val="22"/>
        </w:rPr>
        <w:tab/>
        <w:t>Fulbright Scholarship</w:t>
      </w:r>
      <w:r w:rsidR="00DB1B3F" w:rsidRPr="006C5241">
        <w:rPr>
          <w:sz w:val="22"/>
          <w:szCs w:val="22"/>
        </w:rPr>
        <w:t xml:space="preserve"> (10 months at Virginia Commonwealth University)</w:t>
      </w:r>
    </w:p>
    <w:p w14:paraId="361E62DD" w14:textId="2E4FD011" w:rsidR="00440E3F" w:rsidRPr="006C5241" w:rsidRDefault="00440E3F" w:rsidP="00440E3F">
      <w:pPr>
        <w:widowControl w:val="0"/>
        <w:tabs>
          <w:tab w:val="left" w:pos="1418"/>
          <w:tab w:val="left" w:pos="1620"/>
        </w:tabs>
        <w:rPr>
          <w:sz w:val="22"/>
          <w:szCs w:val="22"/>
        </w:rPr>
      </w:pPr>
      <w:r w:rsidRPr="006C5241">
        <w:rPr>
          <w:sz w:val="22"/>
          <w:szCs w:val="22"/>
        </w:rPr>
        <w:t>2018</w:t>
      </w:r>
      <w:r w:rsidRPr="006C5241">
        <w:rPr>
          <w:sz w:val="22"/>
          <w:szCs w:val="22"/>
        </w:rPr>
        <w:tab/>
        <w:t>Erasmus+ Teaching Mobility, Aristotle University of Thessaloniki, Greece</w:t>
      </w:r>
    </w:p>
    <w:p w14:paraId="46C39618" w14:textId="77777777" w:rsidR="00440E3F" w:rsidRPr="006C5241" w:rsidRDefault="00440E3F" w:rsidP="00440E3F">
      <w:pPr>
        <w:widowControl w:val="0"/>
        <w:tabs>
          <w:tab w:val="left" w:pos="1418"/>
          <w:tab w:val="left" w:pos="1620"/>
        </w:tabs>
        <w:rPr>
          <w:sz w:val="22"/>
          <w:szCs w:val="22"/>
        </w:rPr>
      </w:pPr>
      <w:r w:rsidRPr="006C5241">
        <w:rPr>
          <w:sz w:val="22"/>
          <w:szCs w:val="22"/>
        </w:rPr>
        <w:t>2018</w:t>
      </w:r>
      <w:r w:rsidRPr="006C5241">
        <w:rPr>
          <w:sz w:val="22"/>
          <w:szCs w:val="22"/>
        </w:rPr>
        <w:tab/>
        <w:t>Erasmus+ Teaching Mobility, Sapienza University, Roma, Italy</w:t>
      </w:r>
    </w:p>
    <w:p w14:paraId="58620071" w14:textId="77777777" w:rsidR="00440E3F" w:rsidRPr="006C5241" w:rsidRDefault="00440E3F" w:rsidP="00440E3F">
      <w:pPr>
        <w:widowControl w:val="0"/>
        <w:tabs>
          <w:tab w:val="left" w:pos="1418"/>
          <w:tab w:val="left" w:pos="1620"/>
        </w:tabs>
        <w:rPr>
          <w:sz w:val="22"/>
          <w:szCs w:val="22"/>
        </w:rPr>
      </w:pPr>
      <w:r w:rsidRPr="006C5241">
        <w:rPr>
          <w:sz w:val="22"/>
          <w:szCs w:val="22"/>
        </w:rPr>
        <w:t>2017</w:t>
      </w:r>
      <w:r w:rsidRPr="006C5241">
        <w:rPr>
          <w:sz w:val="22"/>
          <w:szCs w:val="22"/>
        </w:rPr>
        <w:tab/>
        <w:t>Distinguished University Professor Award, Birzeit University</w:t>
      </w:r>
    </w:p>
    <w:p w14:paraId="42B7D434" w14:textId="77777777" w:rsidR="00440E3F" w:rsidRPr="006C5241" w:rsidRDefault="00440E3F" w:rsidP="00440E3F">
      <w:pPr>
        <w:widowControl w:val="0"/>
        <w:tabs>
          <w:tab w:val="left" w:pos="1418"/>
          <w:tab w:val="left" w:pos="1620"/>
        </w:tabs>
        <w:rPr>
          <w:sz w:val="22"/>
          <w:szCs w:val="22"/>
        </w:rPr>
      </w:pPr>
      <w:r w:rsidRPr="006C5241">
        <w:rPr>
          <w:sz w:val="22"/>
          <w:szCs w:val="22"/>
        </w:rPr>
        <w:t>2017</w:t>
      </w:r>
      <w:r w:rsidRPr="006C5241">
        <w:rPr>
          <w:sz w:val="22"/>
          <w:szCs w:val="22"/>
        </w:rPr>
        <w:tab/>
      </w:r>
      <w:proofErr w:type="spellStart"/>
      <w:r w:rsidRPr="006C5241">
        <w:rPr>
          <w:sz w:val="22"/>
          <w:szCs w:val="22"/>
        </w:rPr>
        <w:t>Zamalah</w:t>
      </w:r>
      <w:proofErr w:type="spellEnd"/>
      <w:r w:rsidRPr="006C5241">
        <w:rPr>
          <w:sz w:val="22"/>
          <w:szCs w:val="22"/>
        </w:rPr>
        <w:t xml:space="preserve"> Fellowship, Welfare Association and Bank of Palestine, Ramallah</w:t>
      </w:r>
    </w:p>
    <w:p w14:paraId="2154B0F9" w14:textId="77777777" w:rsidR="00440E3F" w:rsidRPr="006C5241" w:rsidRDefault="00440E3F" w:rsidP="00440E3F">
      <w:pPr>
        <w:widowControl w:val="0"/>
        <w:tabs>
          <w:tab w:val="left" w:pos="1418"/>
          <w:tab w:val="left" w:pos="1620"/>
        </w:tabs>
        <w:rPr>
          <w:sz w:val="22"/>
          <w:szCs w:val="22"/>
        </w:rPr>
      </w:pPr>
      <w:r w:rsidRPr="006C5241">
        <w:rPr>
          <w:sz w:val="22"/>
          <w:szCs w:val="22"/>
        </w:rPr>
        <w:t>2015</w:t>
      </w:r>
      <w:r w:rsidRPr="006C5241">
        <w:rPr>
          <w:sz w:val="22"/>
          <w:szCs w:val="22"/>
        </w:rPr>
        <w:tab/>
        <w:t xml:space="preserve">EMBO travel award to attend EMBO workshop in </w:t>
      </w:r>
      <w:proofErr w:type="spellStart"/>
      <w:r w:rsidRPr="006C5241">
        <w:rPr>
          <w:sz w:val="22"/>
          <w:szCs w:val="22"/>
        </w:rPr>
        <w:t>Sitges</w:t>
      </w:r>
      <w:proofErr w:type="spellEnd"/>
      <w:r w:rsidRPr="006C5241">
        <w:rPr>
          <w:sz w:val="22"/>
          <w:szCs w:val="22"/>
        </w:rPr>
        <w:t>, Spain</w:t>
      </w:r>
    </w:p>
    <w:p w14:paraId="49161161" w14:textId="77777777" w:rsidR="00440E3F" w:rsidRPr="006C5241" w:rsidRDefault="00440E3F" w:rsidP="00440E3F">
      <w:pPr>
        <w:widowControl w:val="0"/>
        <w:tabs>
          <w:tab w:val="left" w:pos="1418"/>
          <w:tab w:val="left" w:pos="1620"/>
        </w:tabs>
        <w:rPr>
          <w:sz w:val="22"/>
          <w:szCs w:val="22"/>
        </w:rPr>
      </w:pPr>
      <w:r w:rsidRPr="006C5241">
        <w:rPr>
          <w:sz w:val="22"/>
          <w:szCs w:val="22"/>
        </w:rPr>
        <w:t>2014</w:t>
      </w:r>
      <w:r w:rsidRPr="006C5241">
        <w:rPr>
          <w:sz w:val="22"/>
          <w:szCs w:val="22"/>
        </w:rPr>
        <w:tab/>
      </w:r>
      <w:proofErr w:type="spellStart"/>
      <w:r w:rsidRPr="006C5241">
        <w:rPr>
          <w:sz w:val="22"/>
          <w:szCs w:val="22"/>
        </w:rPr>
        <w:t>Zamalah</w:t>
      </w:r>
      <w:proofErr w:type="spellEnd"/>
      <w:r w:rsidRPr="006C5241">
        <w:rPr>
          <w:sz w:val="22"/>
          <w:szCs w:val="22"/>
        </w:rPr>
        <w:t xml:space="preserve"> Fellowship, Welfare Association and Bank of Palestine, Ramallah</w:t>
      </w:r>
    </w:p>
    <w:p w14:paraId="6EA596AB" w14:textId="77777777" w:rsidR="00440E3F" w:rsidRPr="006C5241" w:rsidRDefault="00440E3F" w:rsidP="00440E3F">
      <w:pPr>
        <w:widowControl w:val="0"/>
        <w:tabs>
          <w:tab w:val="left" w:pos="1418"/>
          <w:tab w:val="left" w:pos="1620"/>
        </w:tabs>
        <w:rPr>
          <w:sz w:val="22"/>
          <w:szCs w:val="22"/>
        </w:rPr>
      </w:pPr>
      <w:r w:rsidRPr="006C5241">
        <w:rPr>
          <w:sz w:val="22"/>
          <w:szCs w:val="22"/>
        </w:rPr>
        <w:t>2012</w:t>
      </w:r>
      <w:r w:rsidRPr="006C5241">
        <w:rPr>
          <w:sz w:val="22"/>
          <w:szCs w:val="22"/>
        </w:rPr>
        <w:tab/>
        <w:t>Career Development Award, Office of the Vice-President for Academic Affairs</w:t>
      </w:r>
    </w:p>
    <w:p w14:paraId="6192158E" w14:textId="76AC9223" w:rsidR="00440E3F" w:rsidRPr="006C5241" w:rsidRDefault="00C25C72" w:rsidP="00440E3F">
      <w:pPr>
        <w:widowControl w:val="0"/>
        <w:tabs>
          <w:tab w:val="left" w:pos="1418"/>
          <w:tab w:val="left" w:pos="1620"/>
        </w:tabs>
        <w:rPr>
          <w:sz w:val="22"/>
          <w:szCs w:val="22"/>
        </w:rPr>
      </w:pPr>
      <w:r w:rsidRPr="006C5241">
        <w:rPr>
          <w:sz w:val="22"/>
          <w:szCs w:val="22"/>
        </w:rPr>
        <w:t xml:space="preserve">2012                </w:t>
      </w:r>
      <w:r w:rsidR="007C5F13">
        <w:rPr>
          <w:sz w:val="22"/>
          <w:szCs w:val="22"/>
        </w:rPr>
        <w:t xml:space="preserve">  </w:t>
      </w:r>
      <w:r w:rsidR="00440E3F" w:rsidRPr="006C5241">
        <w:rPr>
          <w:sz w:val="22"/>
          <w:szCs w:val="22"/>
        </w:rPr>
        <w:t xml:space="preserve">The </w:t>
      </w:r>
      <w:proofErr w:type="spellStart"/>
      <w:r w:rsidR="00440E3F" w:rsidRPr="006C5241">
        <w:rPr>
          <w:sz w:val="22"/>
          <w:szCs w:val="22"/>
        </w:rPr>
        <w:t>Abdussalam</w:t>
      </w:r>
      <w:proofErr w:type="spellEnd"/>
      <w:r w:rsidR="00440E3F" w:rsidRPr="006C5241">
        <w:rPr>
          <w:sz w:val="22"/>
          <w:szCs w:val="22"/>
        </w:rPr>
        <w:t xml:space="preserve"> International Center for Theoretical Physics (ICTP) travel award</w:t>
      </w:r>
    </w:p>
    <w:p w14:paraId="3C51D71B" w14:textId="77777777" w:rsidR="00440E3F" w:rsidRPr="006C5241" w:rsidRDefault="00440E3F" w:rsidP="00440E3F">
      <w:pPr>
        <w:widowControl w:val="0"/>
        <w:tabs>
          <w:tab w:val="left" w:pos="1418"/>
          <w:tab w:val="left" w:pos="1620"/>
        </w:tabs>
        <w:rPr>
          <w:sz w:val="22"/>
          <w:szCs w:val="22"/>
        </w:rPr>
      </w:pPr>
      <w:r w:rsidRPr="006C5241">
        <w:rPr>
          <w:sz w:val="22"/>
          <w:szCs w:val="22"/>
        </w:rPr>
        <w:t>2012</w:t>
      </w:r>
      <w:r w:rsidRPr="006C5241">
        <w:rPr>
          <w:sz w:val="22"/>
          <w:szCs w:val="22"/>
        </w:rPr>
        <w:tab/>
        <w:t>Jury’s Choice Poster Award, Hands-On Research on Complex Systems, Shanghai</w:t>
      </w:r>
    </w:p>
    <w:p w14:paraId="2AB5FD94" w14:textId="77777777" w:rsidR="00440E3F" w:rsidRPr="006C5241" w:rsidRDefault="00440E3F" w:rsidP="00440E3F">
      <w:pPr>
        <w:widowControl w:val="0"/>
        <w:tabs>
          <w:tab w:val="left" w:pos="1418"/>
          <w:tab w:val="left" w:pos="1620"/>
        </w:tabs>
        <w:rPr>
          <w:sz w:val="22"/>
          <w:szCs w:val="22"/>
        </w:rPr>
      </w:pPr>
      <w:r w:rsidRPr="006C5241">
        <w:rPr>
          <w:sz w:val="22"/>
          <w:szCs w:val="22"/>
        </w:rPr>
        <w:t>2011</w:t>
      </w:r>
      <w:r w:rsidRPr="006C5241">
        <w:rPr>
          <w:sz w:val="22"/>
          <w:szCs w:val="22"/>
        </w:rPr>
        <w:tab/>
        <w:t>Partial travel award to attend Charleston Ceramide Conference 6</w:t>
      </w:r>
    </w:p>
    <w:p w14:paraId="22CDD748" w14:textId="77777777" w:rsidR="00440E3F" w:rsidRPr="006C5241" w:rsidRDefault="00440E3F" w:rsidP="00440E3F">
      <w:pPr>
        <w:widowControl w:val="0"/>
        <w:tabs>
          <w:tab w:val="left" w:pos="1418"/>
          <w:tab w:val="left" w:pos="1620"/>
        </w:tabs>
        <w:rPr>
          <w:sz w:val="22"/>
          <w:szCs w:val="22"/>
        </w:rPr>
      </w:pPr>
      <w:r w:rsidRPr="006C5241">
        <w:rPr>
          <w:sz w:val="22"/>
          <w:szCs w:val="22"/>
        </w:rPr>
        <w:t xml:space="preserve">2010 </w:t>
      </w:r>
      <w:r w:rsidRPr="006C5241">
        <w:rPr>
          <w:sz w:val="22"/>
          <w:szCs w:val="22"/>
        </w:rPr>
        <w:tab/>
        <w:t>Committee for Aid and Education in Neurochemistry (CAEN) travel award</w:t>
      </w:r>
    </w:p>
    <w:p w14:paraId="4DC8A7B1" w14:textId="77777777" w:rsidR="00440E3F" w:rsidRPr="006C5241" w:rsidRDefault="00440E3F" w:rsidP="00440E3F">
      <w:pPr>
        <w:widowControl w:val="0"/>
        <w:tabs>
          <w:tab w:val="left" w:pos="1418"/>
          <w:tab w:val="left" w:pos="1620"/>
        </w:tabs>
        <w:rPr>
          <w:sz w:val="22"/>
          <w:szCs w:val="22"/>
        </w:rPr>
      </w:pPr>
      <w:r w:rsidRPr="006C5241">
        <w:rPr>
          <w:sz w:val="22"/>
          <w:szCs w:val="22"/>
        </w:rPr>
        <w:t>2010</w:t>
      </w:r>
      <w:r w:rsidRPr="006C5241">
        <w:rPr>
          <w:sz w:val="22"/>
          <w:szCs w:val="22"/>
        </w:rPr>
        <w:tab/>
        <w:t>ESHF fellowship</w:t>
      </w:r>
    </w:p>
    <w:p w14:paraId="25D61688" w14:textId="77777777" w:rsidR="00440E3F" w:rsidRPr="006C5241" w:rsidRDefault="00440E3F" w:rsidP="00440E3F">
      <w:pPr>
        <w:widowControl w:val="0"/>
        <w:tabs>
          <w:tab w:val="left" w:pos="1418"/>
          <w:tab w:val="left" w:pos="1620"/>
        </w:tabs>
        <w:ind w:left="1620" w:hanging="1620"/>
        <w:rPr>
          <w:sz w:val="22"/>
          <w:szCs w:val="22"/>
        </w:rPr>
      </w:pPr>
      <w:r w:rsidRPr="006C5241">
        <w:rPr>
          <w:sz w:val="22"/>
          <w:szCs w:val="22"/>
        </w:rPr>
        <w:t>2008</w:t>
      </w:r>
      <w:r w:rsidRPr="006C5241">
        <w:rPr>
          <w:sz w:val="22"/>
          <w:szCs w:val="22"/>
        </w:rPr>
        <w:tab/>
        <w:t>FEBS travel award</w:t>
      </w:r>
    </w:p>
    <w:p w14:paraId="212B2218" w14:textId="77777777" w:rsidR="00440E3F" w:rsidRPr="006C5241" w:rsidRDefault="00440E3F" w:rsidP="00440E3F">
      <w:pPr>
        <w:pStyle w:val="Heading4"/>
        <w:pBdr>
          <w:top w:val="single" w:sz="4" w:space="0" w:color="auto"/>
        </w:pBdr>
        <w:shd w:val="clear" w:color="auto" w:fill="E0E0E0"/>
        <w:spacing w:before="360"/>
        <w:rPr>
          <w:rFonts w:ascii="Arial" w:hAnsi="Arial"/>
          <w:sz w:val="22"/>
          <w:szCs w:val="22"/>
        </w:rPr>
      </w:pPr>
      <w:r w:rsidRPr="006C5241">
        <w:rPr>
          <w:rFonts w:ascii="Arial" w:hAnsi="Arial"/>
          <w:sz w:val="22"/>
          <w:szCs w:val="22"/>
        </w:rPr>
        <w:t>Funding Information</w:t>
      </w:r>
    </w:p>
    <w:p w14:paraId="0EC7BF86" w14:textId="77777777" w:rsidR="00440E3F" w:rsidRPr="006C5241" w:rsidRDefault="00440E3F" w:rsidP="00440E3F">
      <w:pPr>
        <w:tabs>
          <w:tab w:val="left" w:pos="720"/>
          <w:tab w:val="left" w:pos="1440"/>
        </w:tabs>
        <w:rPr>
          <w:rFonts w:cs="Arial"/>
          <w:b/>
          <w:bCs/>
          <w:i/>
          <w:sz w:val="22"/>
          <w:szCs w:val="22"/>
        </w:rPr>
      </w:pPr>
      <w:r w:rsidRPr="006C5241">
        <w:rPr>
          <w:rFonts w:cs="Arial"/>
          <w:b/>
          <w:bCs/>
          <w:i/>
          <w:sz w:val="22"/>
          <w:szCs w:val="22"/>
        </w:rPr>
        <w:t>Fellowships:</w:t>
      </w:r>
    </w:p>
    <w:p w14:paraId="0A70E7E5" w14:textId="19ED852B" w:rsidR="00433C64" w:rsidRPr="00913C54" w:rsidRDefault="00440E3F" w:rsidP="00913C54">
      <w:pPr>
        <w:spacing w:before="40"/>
        <w:ind w:left="1440" w:hanging="1440"/>
        <w:rPr>
          <w:sz w:val="22"/>
          <w:szCs w:val="22"/>
        </w:rPr>
      </w:pPr>
      <w:r w:rsidRPr="006C5241">
        <w:rPr>
          <w:sz w:val="22"/>
          <w:szCs w:val="22"/>
        </w:rPr>
        <w:t>2007-2009</w:t>
      </w:r>
      <w:r w:rsidRPr="006C5241">
        <w:rPr>
          <w:sz w:val="22"/>
          <w:szCs w:val="22"/>
        </w:rPr>
        <w:tab/>
        <w:t>Postdoctoral Fellowship, Weizmann Institute of Science, Rehovot</w:t>
      </w:r>
    </w:p>
    <w:p w14:paraId="688EC32C" w14:textId="5B257457" w:rsidR="00440E3F" w:rsidRDefault="00440E3F" w:rsidP="00440E3F">
      <w:pPr>
        <w:tabs>
          <w:tab w:val="left" w:pos="720"/>
          <w:tab w:val="left" w:pos="1440"/>
        </w:tabs>
        <w:rPr>
          <w:rFonts w:cs="Arial"/>
          <w:b/>
          <w:bCs/>
          <w:i/>
          <w:sz w:val="22"/>
          <w:szCs w:val="22"/>
        </w:rPr>
      </w:pPr>
      <w:r w:rsidRPr="006C5241">
        <w:rPr>
          <w:rFonts w:cs="Arial"/>
          <w:b/>
          <w:bCs/>
          <w:i/>
          <w:sz w:val="22"/>
          <w:szCs w:val="22"/>
        </w:rPr>
        <w:t>Research Grants:</w:t>
      </w:r>
    </w:p>
    <w:p w14:paraId="46ED18D4" w14:textId="48E2FCD2" w:rsidR="002E7903" w:rsidRPr="002E7903" w:rsidRDefault="002E7903" w:rsidP="002E7903">
      <w:pPr>
        <w:tabs>
          <w:tab w:val="left" w:pos="720"/>
          <w:tab w:val="left" w:pos="1440"/>
        </w:tabs>
        <w:rPr>
          <w:rFonts w:cs="Arial"/>
          <w:bCs/>
          <w:sz w:val="22"/>
          <w:szCs w:val="22"/>
        </w:rPr>
      </w:pPr>
      <w:r w:rsidRPr="006C5241">
        <w:rPr>
          <w:rFonts w:cs="Arial"/>
          <w:bCs/>
          <w:sz w:val="22"/>
          <w:szCs w:val="22"/>
        </w:rPr>
        <w:t>20</w:t>
      </w:r>
      <w:r>
        <w:rPr>
          <w:rFonts w:cs="Arial"/>
          <w:bCs/>
          <w:sz w:val="22"/>
          <w:szCs w:val="22"/>
        </w:rPr>
        <w:t>22</w:t>
      </w:r>
      <w:r w:rsidRPr="006C5241">
        <w:rPr>
          <w:rFonts w:cs="Arial"/>
          <w:bCs/>
          <w:sz w:val="22"/>
          <w:szCs w:val="22"/>
        </w:rPr>
        <w:tab/>
      </w:r>
      <w:r w:rsidRPr="006C5241">
        <w:rPr>
          <w:rFonts w:cs="Arial"/>
          <w:bCs/>
          <w:sz w:val="22"/>
          <w:szCs w:val="22"/>
        </w:rPr>
        <w:tab/>
      </w:r>
      <w:r w:rsidRPr="006C5241">
        <w:rPr>
          <w:rFonts w:cs="Arial"/>
          <w:b/>
          <w:bCs/>
          <w:sz w:val="22"/>
          <w:szCs w:val="22"/>
        </w:rPr>
        <w:t>Birzeit University</w:t>
      </w:r>
      <w:r w:rsidRPr="006C5241">
        <w:rPr>
          <w:rFonts w:cs="Arial"/>
          <w:bCs/>
          <w:sz w:val="22"/>
          <w:szCs w:val="22"/>
        </w:rPr>
        <w:t xml:space="preserve"> Research grant (</w:t>
      </w:r>
      <w:r>
        <w:rPr>
          <w:rFonts w:cs="Arial"/>
          <w:bCs/>
          <w:sz w:val="22"/>
          <w:szCs w:val="22"/>
        </w:rPr>
        <w:t>7</w:t>
      </w:r>
      <w:r w:rsidRPr="006C5241">
        <w:rPr>
          <w:rFonts w:cs="Arial"/>
          <w:bCs/>
          <w:sz w:val="22"/>
          <w:szCs w:val="22"/>
        </w:rPr>
        <w:t>,</w:t>
      </w:r>
      <w:r>
        <w:rPr>
          <w:rFonts w:cs="Arial"/>
          <w:bCs/>
          <w:sz w:val="22"/>
          <w:szCs w:val="22"/>
        </w:rPr>
        <w:t>5</w:t>
      </w:r>
      <w:r w:rsidRPr="006C5241">
        <w:rPr>
          <w:rFonts w:cs="Arial"/>
          <w:bCs/>
          <w:sz w:val="22"/>
          <w:szCs w:val="22"/>
        </w:rPr>
        <w:t>00 USD)</w:t>
      </w:r>
    </w:p>
    <w:p w14:paraId="06C297D3" w14:textId="30F93463" w:rsidR="009802D9" w:rsidRPr="006C5241" w:rsidRDefault="009802D9" w:rsidP="00440E3F">
      <w:pPr>
        <w:tabs>
          <w:tab w:val="left" w:pos="720"/>
          <w:tab w:val="left" w:pos="1440"/>
        </w:tabs>
        <w:rPr>
          <w:rFonts w:cs="Arial"/>
          <w:bCs/>
          <w:sz w:val="22"/>
          <w:szCs w:val="22"/>
        </w:rPr>
      </w:pPr>
      <w:r w:rsidRPr="006C5241">
        <w:rPr>
          <w:rFonts w:cs="Arial"/>
          <w:bCs/>
          <w:sz w:val="22"/>
          <w:szCs w:val="22"/>
        </w:rPr>
        <w:t>2018</w:t>
      </w:r>
      <w:r w:rsidRPr="006C5241">
        <w:rPr>
          <w:rFonts w:cs="Arial"/>
          <w:bCs/>
          <w:sz w:val="22"/>
          <w:szCs w:val="22"/>
        </w:rPr>
        <w:tab/>
      </w:r>
      <w:r w:rsidRPr="006C5241">
        <w:rPr>
          <w:rFonts w:cs="Arial"/>
          <w:bCs/>
          <w:sz w:val="22"/>
          <w:szCs w:val="22"/>
        </w:rPr>
        <w:tab/>
      </w:r>
      <w:r w:rsidRPr="006C5241">
        <w:rPr>
          <w:rFonts w:cs="Arial"/>
          <w:b/>
          <w:bCs/>
          <w:sz w:val="22"/>
          <w:szCs w:val="22"/>
        </w:rPr>
        <w:t>Birzeit University</w:t>
      </w:r>
      <w:r w:rsidRPr="006C5241">
        <w:rPr>
          <w:rFonts w:cs="Arial"/>
          <w:bCs/>
          <w:sz w:val="22"/>
          <w:szCs w:val="22"/>
        </w:rPr>
        <w:t xml:space="preserve"> Research grant (4,000 USD)</w:t>
      </w:r>
    </w:p>
    <w:p w14:paraId="73AA4928" w14:textId="77777777" w:rsidR="00426C89" w:rsidRPr="006C5241" w:rsidRDefault="00426C89" w:rsidP="00440E3F">
      <w:pPr>
        <w:tabs>
          <w:tab w:val="left" w:pos="720"/>
          <w:tab w:val="left" w:pos="1440"/>
        </w:tabs>
        <w:rPr>
          <w:rFonts w:cs="Arial"/>
          <w:sz w:val="22"/>
          <w:szCs w:val="22"/>
        </w:rPr>
      </w:pPr>
      <w:r w:rsidRPr="006C5241">
        <w:rPr>
          <w:rFonts w:cs="Arial"/>
          <w:bCs/>
          <w:sz w:val="22"/>
          <w:szCs w:val="22"/>
        </w:rPr>
        <w:t>2018</w:t>
      </w:r>
      <w:r w:rsidRPr="006C5241">
        <w:rPr>
          <w:rFonts w:cs="Arial"/>
          <w:bCs/>
          <w:sz w:val="22"/>
          <w:szCs w:val="22"/>
        </w:rPr>
        <w:tab/>
      </w:r>
      <w:r w:rsidRPr="006C5241">
        <w:rPr>
          <w:rFonts w:cs="Arial"/>
          <w:bCs/>
          <w:sz w:val="22"/>
          <w:szCs w:val="22"/>
        </w:rPr>
        <w:tab/>
      </w:r>
      <w:r w:rsidRPr="006C5241">
        <w:rPr>
          <w:rFonts w:cs="Arial"/>
          <w:b/>
          <w:bCs/>
          <w:sz w:val="22"/>
          <w:szCs w:val="22"/>
        </w:rPr>
        <w:t>Birzeit University</w:t>
      </w:r>
      <w:r w:rsidRPr="006C5241">
        <w:rPr>
          <w:rFonts w:cs="Arial"/>
          <w:sz w:val="22"/>
          <w:szCs w:val="22"/>
        </w:rPr>
        <w:t xml:space="preserve"> Undergraduate research grant (students: Leen </w:t>
      </w:r>
      <w:proofErr w:type="spellStart"/>
      <w:r w:rsidRPr="006C5241">
        <w:rPr>
          <w:rFonts w:cs="Arial"/>
          <w:sz w:val="22"/>
          <w:szCs w:val="22"/>
        </w:rPr>
        <w:t>Humos</w:t>
      </w:r>
      <w:proofErr w:type="spellEnd"/>
      <w:r w:rsidRPr="006C5241">
        <w:rPr>
          <w:rFonts w:cs="Arial"/>
          <w:sz w:val="22"/>
          <w:szCs w:val="22"/>
        </w:rPr>
        <w:t xml:space="preserve">, Tanya </w:t>
      </w:r>
    </w:p>
    <w:p w14:paraId="635B856A" w14:textId="4338EB03" w:rsidR="00426C89" w:rsidRPr="006C5241" w:rsidRDefault="00426C89" w:rsidP="00440E3F">
      <w:pPr>
        <w:tabs>
          <w:tab w:val="left" w:pos="720"/>
          <w:tab w:val="left" w:pos="1440"/>
        </w:tabs>
        <w:rPr>
          <w:rFonts w:cs="Arial"/>
          <w:bCs/>
          <w:sz w:val="22"/>
          <w:szCs w:val="22"/>
        </w:rPr>
      </w:pPr>
      <w:r w:rsidRPr="006C5241">
        <w:rPr>
          <w:rFonts w:cs="Arial"/>
          <w:sz w:val="22"/>
          <w:szCs w:val="22"/>
        </w:rPr>
        <w:tab/>
      </w:r>
      <w:r w:rsidRPr="006C5241">
        <w:rPr>
          <w:rFonts w:cs="Arial"/>
          <w:sz w:val="22"/>
          <w:szCs w:val="22"/>
        </w:rPr>
        <w:tab/>
      </w:r>
      <w:proofErr w:type="spellStart"/>
      <w:r w:rsidRPr="006C5241">
        <w:rPr>
          <w:rFonts w:cs="Arial"/>
          <w:sz w:val="22"/>
          <w:szCs w:val="22"/>
        </w:rPr>
        <w:t>Mitwasi</w:t>
      </w:r>
      <w:proofErr w:type="spellEnd"/>
      <w:r w:rsidRPr="006C5241">
        <w:rPr>
          <w:rFonts w:cs="Arial"/>
          <w:sz w:val="22"/>
          <w:szCs w:val="22"/>
        </w:rPr>
        <w:t xml:space="preserve">, </w:t>
      </w:r>
      <w:proofErr w:type="spellStart"/>
      <w:r w:rsidRPr="006C5241">
        <w:rPr>
          <w:rFonts w:cs="Arial"/>
          <w:sz w:val="22"/>
          <w:szCs w:val="22"/>
        </w:rPr>
        <w:t>Ruba</w:t>
      </w:r>
      <w:proofErr w:type="spellEnd"/>
      <w:r w:rsidRPr="006C5241">
        <w:rPr>
          <w:rFonts w:cs="Arial"/>
          <w:sz w:val="22"/>
          <w:szCs w:val="22"/>
        </w:rPr>
        <w:t xml:space="preserve"> </w:t>
      </w:r>
      <w:proofErr w:type="spellStart"/>
      <w:r w:rsidRPr="006C5241">
        <w:rPr>
          <w:rFonts w:cs="Arial"/>
          <w:sz w:val="22"/>
          <w:szCs w:val="22"/>
        </w:rPr>
        <w:t>Shaheen</w:t>
      </w:r>
      <w:proofErr w:type="spellEnd"/>
      <w:r w:rsidRPr="006C5241">
        <w:rPr>
          <w:rFonts w:cs="Arial"/>
          <w:sz w:val="22"/>
          <w:szCs w:val="22"/>
        </w:rPr>
        <w:t>) (1,000 J.D.)</w:t>
      </w:r>
    </w:p>
    <w:p w14:paraId="30AA7ED4" w14:textId="17D06681" w:rsidR="00426C89" w:rsidRPr="006C5241" w:rsidRDefault="00440E3F" w:rsidP="00426C89">
      <w:pPr>
        <w:tabs>
          <w:tab w:val="left" w:pos="720"/>
          <w:tab w:val="left" w:pos="1440"/>
        </w:tabs>
        <w:rPr>
          <w:rFonts w:cs="Arial"/>
          <w:bCs/>
          <w:sz w:val="22"/>
          <w:szCs w:val="22"/>
        </w:rPr>
      </w:pPr>
      <w:r w:rsidRPr="006C5241">
        <w:rPr>
          <w:rFonts w:cs="Arial"/>
          <w:bCs/>
          <w:sz w:val="22"/>
          <w:szCs w:val="22"/>
        </w:rPr>
        <w:lastRenderedPageBreak/>
        <w:t>2017</w:t>
      </w:r>
      <w:r w:rsidRPr="006C5241">
        <w:rPr>
          <w:rFonts w:cs="Arial"/>
          <w:bCs/>
          <w:sz w:val="22"/>
          <w:szCs w:val="22"/>
        </w:rPr>
        <w:tab/>
      </w:r>
      <w:r w:rsidRPr="006C5241">
        <w:rPr>
          <w:rFonts w:cs="Arial"/>
          <w:bCs/>
          <w:sz w:val="22"/>
          <w:szCs w:val="22"/>
        </w:rPr>
        <w:tab/>
      </w:r>
      <w:r w:rsidRPr="006C5241">
        <w:rPr>
          <w:rFonts w:cs="Arial"/>
          <w:b/>
          <w:bCs/>
          <w:sz w:val="22"/>
          <w:szCs w:val="22"/>
        </w:rPr>
        <w:t>Birzeit University</w:t>
      </w:r>
      <w:r w:rsidRPr="006C5241">
        <w:rPr>
          <w:rFonts w:cs="Arial"/>
          <w:bCs/>
          <w:sz w:val="22"/>
          <w:szCs w:val="22"/>
        </w:rPr>
        <w:t xml:space="preserve"> Research grant (9,000 USD)</w:t>
      </w:r>
    </w:p>
    <w:p w14:paraId="54CD763D" w14:textId="77777777" w:rsidR="00440E3F" w:rsidRPr="006C5241" w:rsidRDefault="00440E3F" w:rsidP="00440E3F">
      <w:pPr>
        <w:spacing w:before="40"/>
        <w:ind w:left="1440" w:hanging="1440"/>
        <w:rPr>
          <w:rFonts w:cs="Arial"/>
          <w:sz w:val="22"/>
          <w:szCs w:val="22"/>
        </w:rPr>
      </w:pPr>
      <w:r w:rsidRPr="006C5241">
        <w:rPr>
          <w:rFonts w:cs="Arial"/>
          <w:sz w:val="22"/>
          <w:szCs w:val="22"/>
        </w:rPr>
        <w:t>2015</w:t>
      </w:r>
      <w:r w:rsidRPr="006C5241">
        <w:rPr>
          <w:rFonts w:cs="Arial"/>
          <w:bCs/>
          <w:sz w:val="22"/>
          <w:szCs w:val="22"/>
        </w:rPr>
        <w:t xml:space="preserve"> </w:t>
      </w:r>
      <w:r w:rsidRPr="006C5241">
        <w:rPr>
          <w:rFonts w:cs="Arial"/>
          <w:bCs/>
          <w:sz w:val="22"/>
          <w:szCs w:val="22"/>
        </w:rPr>
        <w:tab/>
      </w:r>
      <w:r w:rsidRPr="006C5241">
        <w:rPr>
          <w:rFonts w:cs="Arial"/>
          <w:b/>
          <w:bCs/>
          <w:sz w:val="22"/>
          <w:szCs w:val="22"/>
        </w:rPr>
        <w:t xml:space="preserve">Birzeit University </w:t>
      </w:r>
      <w:r w:rsidRPr="006C5241">
        <w:rPr>
          <w:rFonts w:cs="Arial"/>
          <w:bCs/>
          <w:sz w:val="22"/>
          <w:szCs w:val="22"/>
        </w:rPr>
        <w:t>Graduate extended research grant (12,000 USD)</w:t>
      </w:r>
    </w:p>
    <w:p w14:paraId="693DDFAB" w14:textId="77777777" w:rsidR="00440E3F" w:rsidRPr="006C5241" w:rsidRDefault="00440E3F" w:rsidP="00440E3F">
      <w:pPr>
        <w:spacing w:before="40"/>
        <w:ind w:left="1440" w:hanging="1440"/>
        <w:rPr>
          <w:rFonts w:cs="Arial"/>
          <w:sz w:val="22"/>
          <w:szCs w:val="22"/>
        </w:rPr>
      </w:pPr>
      <w:r w:rsidRPr="006C5241">
        <w:rPr>
          <w:rFonts w:cs="Arial"/>
          <w:sz w:val="22"/>
          <w:szCs w:val="22"/>
        </w:rPr>
        <w:t>2015</w:t>
      </w:r>
      <w:r w:rsidRPr="006C5241">
        <w:rPr>
          <w:rFonts w:cs="Arial"/>
          <w:sz w:val="22"/>
          <w:szCs w:val="22"/>
        </w:rPr>
        <w:tab/>
      </w:r>
      <w:r w:rsidRPr="006C5241">
        <w:rPr>
          <w:rFonts w:cs="Arial"/>
          <w:b/>
          <w:bCs/>
          <w:sz w:val="22"/>
          <w:szCs w:val="22"/>
        </w:rPr>
        <w:t>Birzeit University</w:t>
      </w:r>
      <w:r w:rsidRPr="006C5241">
        <w:rPr>
          <w:rFonts w:cs="Arial"/>
          <w:sz w:val="22"/>
          <w:szCs w:val="22"/>
        </w:rPr>
        <w:t xml:space="preserve"> Undergraduate research grant (student: </w:t>
      </w:r>
      <w:proofErr w:type="spellStart"/>
      <w:r w:rsidRPr="006C5241">
        <w:rPr>
          <w:rFonts w:cs="Arial"/>
          <w:sz w:val="22"/>
          <w:szCs w:val="22"/>
        </w:rPr>
        <w:t>Dureen</w:t>
      </w:r>
      <w:proofErr w:type="spellEnd"/>
      <w:r w:rsidRPr="006C5241">
        <w:rPr>
          <w:rFonts w:cs="Arial"/>
          <w:sz w:val="22"/>
          <w:szCs w:val="22"/>
        </w:rPr>
        <w:t xml:space="preserve"> </w:t>
      </w:r>
      <w:proofErr w:type="spellStart"/>
      <w:r w:rsidRPr="006C5241">
        <w:rPr>
          <w:rFonts w:cs="Arial"/>
          <w:sz w:val="22"/>
          <w:szCs w:val="22"/>
        </w:rPr>
        <w:t>Samandar</w:t>
      </w:r>
      <w:proofErr w:type="spellEnd"/>
      <w:r w:rsidRPr="006C5241">
        <w:rPr>
          <w:rFonts w:cs="Arial"/>
          <w:sz w:val="22"/>
          <w:szCs w:val="22"/>
        </w:rPr>
        <w:t xml:space="preserve"> </w:t>
      </w:r>
      <w:proofErr w:type="spellStart"/>
      <w:r w:rsidRPr="006C5241">
        <w:rPr>
          <w:rFonts w:cs="Arial"/>
          <w:sz w:val="22"/>
          <w:szCs w:val="22"/>
        </w:rPr>
        <w:t>Eweis</w:t>
      </w:r>
      <w:proofErr w:type="spellEnd"/>
      <w:r w:rsidRPr="006C5241">
        <w:rPr>
          <w:rFonts w:cs="Arial"/>
          <w:sz w:val="22"/>
          <w:szCs w:val="22"/>
        </w:rPr>
        <w:t>) (1,000 J.D.)</w:t>
      </w:r>
    </w:p>
    <w:p w14:paraId="05BA9757" w14:textId="77777777" w:rsidR="00440E3F" w:rsidRPr="006C5241" w:rsidRDefault="00440E3F" w:rsidP="00440E3F">
      <w:pPr>
        <w:spacing w:before="40"/>
        <w:ind w:left="1440" w:hanging="1440"/>
        <w:rPr>
          <w:rFonts w:cs="Arial"/>
          <w:sz w:val="22"/>
          <w:szCs w:val="22"/>
        </w:rPr>
      </w:pPr>
      <w:r w:rsidRPr="006C5241">
        <w:rPr>
          <w:rFonts w:cs="Arial"/>
          <w:sz w:val="22"/>
          <w:szCs w:val="22"/>
        </w:rPr>
        <w:t>2014</w:t>
      </w:r>
      <w:r w:rsidRPr="006C5241">
        <w:rPr>
          <w:rFonts w:cs="Arial"/>
          <w:sz w:val="22"/>
          <w:szCs w:val="22"/>
        </w:rPr>
        <w:tab/>
      </w:r>
      <w:r w:rsidRPr="006C5241">
        <w:rPr>
          <w:rFonts w:cs="Arial"/>
          <w:b/>
          <w:bCs/>
          <w:sz w:val="22"/>
          <w:szCs w:val="22"/>
        </w:rPr>
        <w:t xml:space="preserve">Birzeit University </w:t>
      </w:r>
      <w:r w:rsidRPr="006C5241">
        <w:rPr>
          <w:rFonts w:cs="Arial"/>
          <w:sz w:val="22"/>
          <w:szCs w:val="22"/>
        </w:rPr>
        <w:t>Graduate research grant (5,500 USD)</w:t>
      </w:r>
    </w:p>
    <w:p w14:paraId="624C8D84" w14:textId="57728C18" w:rsidR="00440E3F" w:rsidRPr="006C5241" w:rsidRDefault="00440E3F" w:rsidP="00440E3F">
      <w:pPr>
        <w:spacing w:before="40"/>
        <w:ind w:left="1440" w:hanging="1440"/>
        <w:rPr>
          <w:rFonts w:cs="Arial"/>
          <w:sz w:val="22"/>
          <w:szCs w:val="22"/>
        </w:rPr>
      </w:pPr>
      <w:r w:rsidRPr="006C5241">
        <w:rPr>
          <w:rFonts w:cs="Arial"/>
          <w:sz w:val="22"/>
          <w:szCs w:val="22"/>
        </w:rPr>
        <w:t xml:space="preserve">2013                </w:t>
      </w:r>
      <w:r w:rsidRPr="006C5241">
        <w:rPr>
          <w:rFonts w:cs="Arial"/>
          <w:b/>
          <w:bCs/>
          <w:sz w:val="22"/>
          <w:szCs w:val="22"/>
        </w:rPr>
        <w:t>Birzeit University</w:t>
      </w:r>
      <w:r w:rsidRPr="006C5241">
        <w:rPr>
          <w:rFonts w:cs="Arial"/>
          <w:sz w:val="22"/>
          <w:szCs w:val="22"/>
        </w:rPr>
        <w:t xml:space="preserve"> Joint grant with Dr. Emilia </w:t>
      </w:r>
      <w:proofErr w:type="spellStart"/>
      <w:r w:rsidRPr="006C5241">
        <w:rPr>
          <w:rFonts w:cs="Arial"/>
          <w:sz w:val="22"/>
          <w:szCs w:val="22"/>
        </w:rPr>
        <w:t>Rappocciolo</w:t>
      </w:r>
      <w:proofErr w:type="spellEnd"/>
      <w:r w:rsidRPr="006C5241">
        <w:rPr>
          <w:rFonts w:cs="Arial"/>
          <w:sz w:val="22"/>
          <w:szCs w:val="22"/>
        </w:rPr>
        <w:t xml:space="preserve"> (Department of Biology and Biochemistry) (8,500 USD) </w:t>
      </w:r>
    </w:p>
    <w:p w14:paraId="2DDDE18A" w14:textId="4D3D0149" w:rsidR="00440E3F" w:rsidRPr="006C5241" w:rsidRDefault="00440E3F" w:rsidP="00440E3F">
      <w:pPr>
        <w:spacing w:before="40"/>
        <w:ind w:left="1440" w:hanging="1440"/>
        <w:rPr>
          <w:rFonts w:cs="Arial"/>
          <w:sz w:val="22"/>
          <w:szCs w:val="22"/>
        </w:rPr>
      </w:pPr>
      <w:r w:rsidRPr="006C5241">
        <w:rPr>
          <w:rFonts w:cs="Arial"/>
          <w:sz w:val="22"/>
          <w:szCs w:val="22"/>
        </w:rPr>
        <w:t xml:space="preserve">2013                </w:t>
      </w:r>
      <w:r w:rsidRPr="006C5241">
        <w:rPr>
          <w:rFonts w:cs="Arial"/>
          <w:b/>
          <w:bCs/>
          <w:sz w:val="22"/>
          <w:szCs w:val="22"/>
        </w:rPr>
        <w:t>Birzeit University</w:t>
      </w:r>
      <w:r w:rsidRPr="006C5241">
        <w:rPr>
          <w:rFonts w:cs="Arial"/>
          <w:sz w:val="22"/>
          <w:szCs w:val="22"/>
        </w:rPr>
        <w:t xml:space="preserve"> Joint grant with Dr. Adel </w:t>
      </w:r>
      <w:proofErr w:type="spellStart"/>
      <w:r w:rsidRPr="006C5241">
        <w:rPr>
          <w:rFonts w:cs="Arial"/>
          <w:sz w:val="22"/>
          <w:szCs w:val="22"/>
        </w:rPr>
        <w:t>Hidmi</w:t>
      </w:r>
      <w:proofErr w:type="spellEnd"/>
      <w:r w:rsidRPr="006C5241">
        <w:rPr>
          <w:rFonts w:cs="Arial"/>
          <w:sz w:val="22"/>
          <w:szCs w:val="22"/>
        </w:rPr>
        <w:t xml:space="preserve"> (Chemistry Department) (10,000 USD) </w:t>
      </w:r>
    </w:p>
    <w:p w14:paraId="342223C8" w14:textId="0B1A7603" w:rsidR="00440E3F" w:rsidRPr="006C5241" w:rsidRDefault="00440E3F" w:rsidP="00440E3F">
      <w:pPr>
        <w:spacing w:before="40"/>
        <w:ind w:left="1440" w:hanging="1440"/>
        <w:rPr>
          <w:rFonts w:cs="Arial"/>
          <w:sz w:val="22"/>
          <w:szCs w:val="22"/>
        </w:rPr>
      </w:pPr>
      <w:r w:rsidRPr="006C5241">
        <w:rPr>
          <w:rFonts w:cs="Arial"/>
          <w:sz w:val="22"/>
          <w:szCs w:val="22"/>
        </w:rPr>
        <w:t xml:space="preserve">2012                </w:t>
      </w:r>
      <w:r w:rsidRPr="006C5241">
        <w:rPr>
          <w:rFonts w:cs="Arial"/>
          <w:b/>
          <w:bCs/>
          <w:sz w:val="22"/>
          <w:szCs w:val="22"/>
        </w:rPr>
        <w:t>Birzeit University</w:t>
      </w:r>
      <w:r w:rsidRPr="006C5241">
        <w:rPr>
          <w:rFonts w:cs="Arial"/>
          <w:sz w:val="22"/>
          <w:szCs w:val="22"/>
        </w:rPr>
        <w:t xml:space="preserve"> Joint grant with Dr. Adel </w:t>
      </w:r>
      <w:proofErr w:type="spellStart"/>
      <w:r w:rsidRPr="006C5241">
        <w:rPr>
          <w:rFonts w:cs="Arial"/>
          <w:sz w:val="22"/>
          <w:szCs w:val="22"/>
        </w:rPr>
        <w:t>Hidmi</w:t>
      </w:r>
      <w:proofErr w:type="spellEnd"/>
      <w:r w:rsidRPr="006C5241">
        <w:rPr>
          <w:rFonts w:cs="Arial"/>
          <w:sz w:val="22"/>
          <w:szCs w:val="22"/>
        </w:rPr>
        <w:t xml:space="preserve"> (Chemistry Department) (10,000 USD) </w:t>
      </w:r>
    </w:p>
    <w:p w14:paraId="1CC36F6C" w14:textId="112E0A1D" w:rsidR="00440E3F" w:rsidRPr="006C5241" w:rsidRDefault="00440E3F" w:rsidP="00440E3F">
      <w:pPr>
        <w:spacing w:before="40"/>
        <w:ind w:left="1440" w:hanging="1440"/>
        <w:rPr>
          <w:rFonts w:cs="Arial"/>
          <w:sz w:val="22"/>
          <w:szCs w:val="22"/>
        </w:rPr>
      </w:pPr>
      <w:r w:rsidRPr="006C5241">
        <w:rPr>
          <w:rFonts w:cs="Arial"/>
          <w:sz w:val="22"/>
          <w:szCs w:val="22"/>
        </w:rPr>
        <w:t>2011</w:t>
      </w:r>
      <w:r w:rsidRPr="006C5241">
        <w:rPr>
          <w:rFonts w:cs="Arial"/>
          <w:sz w:val="22"/>
          <w:szCs w:val="22"/>
        </w:rPr>
        <w:tab/>
      </w:r>
      <w:r w:rsidRPr="006C5241">
        <w:rPr>
          <w:rFonts w:cs="Arial"/>
          <w:b/>
          <w:bCs/>
          <w:sz w:val="22"/>
          <w:szCs w:val="22"/>
        </w:rPr>
        <w:t xml:space="preserve">Birzeit University </w:t>
      </w:r>
      <w:r w:rsidRPr="006C5241">
        <w:rPr>
          <w:rFonts w:cs="Arial"/>
          <w:sz w:val="22"/>
          <w:szCs w:val="22"/>
        </w:rPr>
        <w:t>Lab startup grant (11,000 USD)</w:t>
      </w:r>
    </w:p>
    <w:p w14:paraId="10964BD1" w14:textId="77777777" w:rsidR="00440E3F" w:rsidRPr="006C5241" w:rsidRDefault="00440E3F" w:rsidP="00440E3F">
      <w:pPr>
        <w:pStyle w:val="Heading4"/>
        <w:pBdr>
          <w:top w:val="single" w:sz="4" w:space="1" w:color="auto"/>
        </w:pBdr>
        <w:shd w:val="clear" w:color="auto" w:fill="E0E0E0"/>
        <w:spacing w:before="360"/>
        <w:rPr>
          <w:rFonts w:ascii="Arial" w:hAnsi="Arial"/>
          <w:sz w:val="22"/>
          <w:szCs w:val="22"/>
        </w:rPr>
      </w:pPr>
      <w:r w:rsidRPr="006C5241">
        <w:rPr>
          <w:rFonts w:ascii="Arial" w:hAnsi="Arial"/>
          <w:sz w:val="22"/>
          <w:szCs w:val="22"/>
        </w:rPr>
        <w:t>University Service</w:t>
      </w:r>
    </w:p>
    <w:p w14:paraId="70E752A3" w14:textId="0D0FD005" w:rsidR="00440E3F" w:rsidRPr="006C5241" w:rsidRDefault="00440E3F" w:rsidP="00440E3F">
      <w:pPr>
        <w:pStyle w:val="TIMES"/>
        <w:numPr>
          <w:ilvl w:val="0"/>
          <w:numId w:val="14"/>
        </w:numPr>
        <w:tabs>
          <w:tab w:val="left" w:pos="426"/>
          <w:tab w:val="left" w:pos="1418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 xml:space="preserve">Employee Promotion Committee, April 2018 – </w:t>
      </w:r>
      <w:r w:rsidR="000C38F0" w:rsidRPr="006C5241">
        <w:rPr>
          <w:rFonts w:ascii="Times New Roman" w:hAnsi="Times New Roman"/>
          <w:sz w:val="22"/>
          <w:szCs w:val="22"/>
        </w:rPr>
        <w:t>2020</w:t>
      </w:r>
      <w:r w:rsidRPr="006C5241">
        <w:rPr>
          <w:rFonts w:ascii="Times New Roman" w:hAnsi="Times New Roman"/>
          <w:sz w:val="22"/>
          <w:szCs w:val="22"/>
        </w:rPr>
        <w:t xml:space="preserve">  </w:t>
      </w:r>
    </w:p>
    <w:p w14:paraId="755A1C84" w14:textId="77BCD6EC" w:rsidR="00440E3F" w:rsidRPr="006C5241" w:rsidRDefault="00440E3F" w:rsidP="00440E3F">
      <w:pPr>
        <w:pStyle w:val="TIMES"/>
        <w:numPr>
          <w:ilvl w:val="0"/>
          <w:numId w:val="14"/>
        </w:numPr>
        <w:tabs>
          <w:tab w:val="left" w:pos="426"/>
          <w:tab w:val="left" w:pos="1418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 xml:space="preserve">Distinguished Employee Committee, April 2017 – </w:t>
      </w:r>
      <w:r w:rsidR="000C38F0" w:rsidRPr="006C5241">
        <w:rPr>
          <w:rFonts w:ascii="Times New Roman" w:hAnsi="Times New Roman"/>
          <w:sz w:val="22"/>
          <w:szCs w:val="22"/>
        </w:rPr>
        <w:t>2020</w:t>
      </w:r>
      <w:r w:rsidRPr="006C5241">
        <w:rPr>
          <w:rFonts w:ascii="Times New Roman" w:hAnsi="Times New Roman"/>
          <w:sz w:val="22"/>
          <w:szCs w:val="22"/>
        </w:rPr>
        <w:t xml:space="preserve"> </w:t>
      </w:r>
    </w:p>
    <w:p w14:paraId="1D04E3F9" w14:textId="303878C9" w:rsidR="00440E3F" w:rsidRPr="006C5241" w:rsidRDefault="00440E3F" w:rsidP="00440E3F">
      <w:pPr>
        <w:pStyle w:val="TIMES"/>
        <w:numPr>
          <w:ilvl w:val="0"/>
          <w:numId w:val="14"/>
        </w:numPr>
        <w:tabs>
          <w:tab w:val="left" w:pos="426"/>
          <w:tab w:val="left" w:pos="1418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>Medical School Committee, October 2016 –</w:t>
      </w:r>
      <w:r w:rsidR="00653844" w:rsidRPr="006C5241">
        <w:rPr>
          <w:rFonts w:ascii="Times New Roman" w:hAnsi="Times New Roman"/>
          <w:sz w:val="22"/>
          <w:szCs w:val="22"/>
        </w:rPr>
        <w:t xml:space="preserve"> </w:t>
      </w:r>
      <w:r w:rsidRPr="006C5241">
        <w:rPr>
          <w:rFonts w:ascii="Times New Roman" w:hAnsi="Times New Roman"/>
          <w:sz w:val="22"/>
          <w:szCs w:val="22"/>
        </w:rPr>
        <w:t>2017</w:t>
      </w:r>
    </w:p>
    <w:p w14:paraId="5FAA9036" w14:textId="586E178F" w:rsidR="00440E3F" w:rsidRPr="006C5241" w:rsidRDefault="00440E3F" w:rsidP="00440E3F">
      <w:pPr>
        <w:pStyle w:val="TIMES"/>
        <w:numPr>
          <w:ilvl w:val="0"/>
          <w:numId w:val="14"/>
        </w:numPr>
        <w:tabs>
          <w:tab w:val="left" w:pos="426"/>
          <w:tab w:val="left" w:pos="1418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 xml:space="preserve">Academic Graduation Committee, March 2016 – </w:t>
      </w:r>
      <w:r w:rsidR="00584783" w:rsidRPr="006C5241">
        <w:rPr>
          <w:rFonts w:ascii="Times New Roman" w:hAnsi="Times New Roman"/>
          <w:sz w:val="22"/>
          <w:szCs w:val="22"/>
        </w:rPr>
        <w:t>2019</w:t>
      </w:r>
      <w:r w:rsidRPr="006C5241">
        <w:rPr>
          <w:rFonts w:ascii="Times New Roman" w:hAnsi="Times New Roman"/>
          <w:sz w:val="22"/>
          <w:szCs w:val="22"/>
        </w:rPr>
        <w:t xml:space="preserve"> </w:t>
      </w:r>
    </w:p>
    <w:p w14:paraId="2D6B4FC5" w14:textId="77777777" w:rsidR="00440E3F" w:rsidRPr="006C5241" w:rsidRDefault="00440E3F" w:rsidP="00440E3F">
      <w:pPr>
        <w:pStyle w:val="TIMES"/>
        <w:numPr>
          <w:ilvl w:val="0"/>
          <w:numId w:val="14"/>
        </w:numPr>
        <w:tabs>
          <w:tab w:val="left" w:pos="426"/>
          <w:tab w:val="left" w:pos="1418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>Accreditation Committee, September 2015 – December 2015</w:t>
      </w:r>
    </w:p>
    <w:p w14:paraId="08DFFE7A" w14:textId="77777777" w:rsidR="00440E3F" w:rsidRPr="006C5241" w:rsidRDefault="00440E3F" w:rsidP="00440E3F">
      <w:pPr>
        <w:pStyle w:val="TIMES"/>
        <w:numPr>
          <w:ilvl w:val="0"/>
          <w:numId w:val="14"/>
        </w:numPr>
        <w:tabs>
          <w:tab w:val="left" w:pos="426"/>
          <w:tab w:val="left" w:pos="1418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 xml:space="preserve">Master’s Program in Environmental Biology Council, August 2015 – present </w:t>
      </w:r>
    </w:p>
    <w:p w14:paraId="143253DB" w14:textId="7FADCD26" w:rsidR="00440E3F" w:rsidRPr="006C5241" w:rsidRDefault="00440E3F" w:rsidP="00440E3F">
      <w:pPr>
        <w:pStyle w:val="TIMES"/>
        <w:numPr>
          <w:ilvl w:val="0"/>
          <w:numId w:val="14"/>
        </w:numPr>
        <w:tabs>
          <w:tab w:val="left" w:pos="426"/>
          <w:tab w:val="left" w:pos="1418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 xml:space="preserve">Science Faculty Cadre Committee, September 2013 – </w:t>
      </w:r>
      <w:r w:rsidR="00584783" w:rsidRPr="006C5241">
        <w:rPr>
          <w:rFonts w:ascii="Times New Roman" w:hAnsi="Times New Roman"/>
          <w:sz w:val="22"/>
          <w:szCs w:val="22"/>
        </w:rPr>
        <w:t>2020</w:t>
      </w:r>
      <w:r w:rsidRPr="006C5241">
        <w:rPr>
          <w:rFonts w:ascii="Times New Roman" w:hAnsi="Times New Roman"/>
          <w:sz w:val="22"/>
          <w:szCs w:val="22"/>
        </w:rPr>
        <w:t xml:space="preserve"> </w:t>
      </w:r>
    </w:p>
    <w:p w14:paraId="69C7C19D" w14:textId="2EFC745B" w:rsidR="00440E3F" w:rsidRPr="006C5241" w:rsidRDefault="00440E3F" w:rsidP="00440E3F">
      <w:pPr>
        <w:pStyle w:val="TIMES"/>
        <w:numPr>
          <w:ilvl w:val="0"/>
          <w:numId w:val="14"/>
        </w:numPr>
        <w:tabs>
          <w:tab w:val="left" w:pos="426"/>
          <w:tab w:val="left" w:pos="1418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 xml:space="preserve">Undergraduate Research Committee, September 2013 – </w:t>
      </w:r>
      <w:r w:rsidR="00584783" w:rsidRPr="006C5241">
        <w:rPr>
          <w:rFonts w:ascii="Times New Roman" w:hAnsi="Times New Roman"/>
          <w:sz w:val="22"/>
          <w:szCs w:val="22"/>
        </w:rPr>
        <w:t>2020</w:t>
      </w:r>
    </w:p>
    <w:p w14:paraId="2F5B81B2" w14:textId="70DFB1DB" w:rsidR="00440E3F" w:rsidRPr="006C5241" w:rsidRDefault="00440E3F" w:rsidP="00440E3F">
      <w:pPr>
        <w:pStyle w:val="TIMES"/>
        <w:numPr>
          <w:ilvl w:val="0"/>
          <w:numId w:val="14"/>
        </w:numPr>
        <w:tabs>
          <w:tab w:val="left" w:pos="426"/>
          <w:tab w:val="left" w:pos="1418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 xml:space="preserve">Scientific Research Ethics Committee, September 2013 – </w:t>
      </w:r>
      <w:r w:rsidR="00584783" w:rsidRPr="006C5241">
        <w:rPr>
          <w:rFonts w:ascii="Times New Roman" w:hAnsi="Times New Roman"/>
          <w:sz w:val="22"/>
          <w:szCs w:val="22"/>
        </w:rPr>
        <w:t>2016</w:t>
      </w:r>
      <w:r w:rsidRPr="006C5241">
        <w:rPr>
          <w:rFonts w:ascii="Times New Roman" w:hAnsi="Times New Roman"/>
          <w:sz w:val="22"/>
          <w:szCs w:val="22"/>
        </w:rPr>
        <w:t xml:space="preserve"> </w:t>
      </w:r>
    </w:p>
    <w:p w14:paraId="648B6573" w14:textId="674B2C06" w:rsidR="00440E3F" w:rsidRPr="006C5241" w:rsidRDefault="00440E3F" w:rsidP="00440E3F">
      <w:pPr>
        <w:pStyle w:val="TIMES"/>
        <w:numPr>
          <w:ilvl w:val="0"/>
          <w:numId w:val="14"/>
        </w:numPr>
        <w:tabs>
          <w:tab w:val="left" w:pos="426"/>
          <w:tab w:val="left" w:pos="1418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>Academic Council, September 2013 –</w:t>
      </w:r>
      <w:r w:rsidR="00653844" w:rsidRPr="006C5241">
        <w:rPr>
          <w:rFonts w:ascii="Times New Roman" w:hAnsi="Times New Roman"/>
          <w:sz w:val="22"/>
          <w:szCs w:val="22"/>
        </w:rPr>
        <w:t xml:space="preserve"> </w:t>
      </w:r>
      <w:r w:rsidRPr="006C5241">
        <w:rPr>
          <w:rFonts w:ascii="Times New Roman" w:hAnsi="Times New Roman"/>
          <w:sz w:val="22"/>
          <w:szCs w:val="22"/>
        </w:rPr>
        <w:t>2014; September 2017 –</w:t>
      </w:r>
      <w:r w:rsidR="00653844" w:rsidRPr="006C5241">
        <w:rPr>
          <w:rFonts w:ascii="Times New Roman" w:hAnsi="Times New Roman"/>
          <w:sz w:val="22"/>
          <w:szCs w:val="22"/>
        </w:rPr>
        <w:t xml:space="preserve"> </w:t>
      </w:r>
      <w:r w:rsidRPr="006C5241">
        <w:rPr>
          <w:rFonts w:ascii="Times New Roman" w:hAnsi="Times New Roman"/>
          <w:sz w:val="22"/>
          <w:szCs w:val="22"/>
        </w:rPr>
        <w:t xml:space="preserve">2018 </w:t>
      </w:r>
    </w:p>
    <w:p w14:paraId="52BFDA2C" w14:textId="48B3E011" w:rsidR="00440E3F" w:rsidRPr="006C5241" w:rsidRDefault="00440E3F" w:rsidP="00440E3F">
      <w:pPr>
        <w:pStyle w:val="TIMES"/>
        <w:tabs>
          <w:tab w:val="left" w:pos="426"/>
          <w:tab w:val="left" w:pos="1418"/>
        </w:tabs>
        <w:spacing w:before="40" w:line="240" w:lineRule="auto"/>
        <w:ind w:left="426" w:hanging="66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sym w:font="Symbol" w:char="F0B7"/>
      </w:r>
      <w:r w:rsidRPr="006C5241">
        <w:rPr>
          <w:rFonts w:ascii="Times New Roman" w:hAnsi="Times New Roman"/>
          <w:sz w:val="22"/>
          <w:szCs w:val="22"/>
        </w:rPr>
        <w:t xml:space="preserve">     Science Faculty Council, September 2011 –</w:t>
      </w:r>
      <w:r w:rsidR="00653844" w:rsidRPr="006C5241">
        <w:rPr>
          <w:rFonts w:ascii="Times New Roman" w:hAnsi="Times New Roman"/>
          <w:sz w:val="22"/>
          <w:szCs w:val="22"/>
        </w:rPr>
        <w:t xml:space="preserve"> </w:t>
      </w:r>
      <w:r w:rsidRPr="006C5241">
        <w:rPr>
          <w:rFonts w:ascii="Times New Roman" w:hAnsi="Times New Roman"/>
          <w:sz w:val="22"/>
          <w:szCs w:val="22"/>
        </w:rPr>
        <w:t>2012; September 2014 –</w:t>
      </w:r>
      <w:r w:rsidR="00653844" w:rsidRPr="006C5241">
        <w:rPr>
          <w:rFonts w:ascii="Times New Roman" w:hAnsi="Times New Roman"/>
          <w:sz w:val="22"/>
          <w:szCs w:val="22"/>
        </w:rPr>
        <w:t xml:space="preserve"> </w:t>
      </w:r>
      <w:r w:rsidR="00B24524" w:rsidRPr="006C5241">
        <w:rPr>
          <w:rFonts w:ascii="Times New Roman" w:hAnsi="Times New Roman"/>
          <w:sz w:val="22"/>
          <w:szCs w:val="22"/>
        </w:rPr>
        <w:t>2019;</w:t>
      </w:r>
      <w:r w:rsidR="00B24524" w:rsidRPr="006C5241">
        <w:rPr>
          <w:rFonts w:ascii="Times New Roman" w:hAnsi="Times New Roman"/>
          <w:sz w:val="22"/>
          <w:szCs w:val="22"/>
        </w:rPr>
        <w:br/>
        <w:t xml:space="preserve">             </w:t>
      </w:r>
      <w:r w:rsidR="00194634" w:rsidRPr="006C5241">
        <w:rPr>
          <w:rFonts w:ascii="Times New Roman" w:hAnsi="Times New Roman"/>
          <w:sz w:val="22"/>
          <w:szCs w:val="22"/>
        </w:rPr>
        <w:tab/>
      </w:r>
      <w:r w:rsidR="00194634" w:rsidRPr="006C5241">
        <w:rPr>
          <w:rFonts w:ascii="Times New Roman" w:hAnsi="Times New Roman"/>
          <w:sz w:val="22"/>
          <w:szCs w:val="22"/>
        </w:rPr>
        <w:tab/>
      </w:r>
      <w:r w:rsidR="00194634" w:rsidRPr="006C5241">
        <w:rPr>
          <w:rFonts w:ascii="Times New Roman" w:hAnsi="Times New Roman"/>
          <w:sz w:val="22"/>
          <w:szCs w:val="22"/>
        </w:rPr>
        <w:tab/>
      </w:r>
      <w:proofErr w:type="gramStart"/>
      <w:r w:rsidR="00194634" w:rsidRPr="006C5241">
        <w:rPr>
          <w:rFonts w:ascii="Times New Roman" w:hAnsi="Times New Roman"/>
          <w:sz w:val="22"/>
          <w:szCs w:val="22"/>
        </w:rPr>
        <w:tab/>
      </w:r>
      <w:r w:rsidR="00653844" w:rsidRPr="006C5241">
        <w:rPr>
          <w:rFonts w:ascii="Times New Roman" w:hAnsi="Times New Roman"/>
          <w:sz w:val="22"/>
          <w:szCs w:val="22"/>
        </w:rPr>
        <w:t xml:space="preserve">  </w:t>
      </w:r>
      <w:r w:rsidR="00B24524" w:rsidRPr="006C5241">
        <w:rPr>
          <w:rFonts w:ascii="Times New Roman" w:hAnsi="Times New Roman"/>
          <w:sz w:val="22"/>
          <w:szCs w:val="22"/>
        </w:rPr>
        <w:t>September</w:t>
      </w:r>
      <w:proofErr w:type="gramEnd"/>
      <w:r w:rsidR="00B24524" w:rsidRPr="006C5241">
        <w:rPr>
          <w:rFonts w:ascii="Times New Roman" w:hAnsi="Times New Roman"/>
          <w:sz w:val="22"/>
          <w:szCs w:val="22"/>
        </w:rPr>
        <w:t xml:space="preserve"> 2020 – </w:t>
      </w:r>
      <w:r w:rsidR="00194634" w:rsidRPr="006C5241">
        <w:rPr>
          <w:rFonts w:ascii="Times New Roman" w:hAnsi="Times New Roman"/>
          <w:sz w:val="22"/>
          <w:szCs w:val="22"/>
        </w:rPr>
        <w:t>2021</w:t>
      </w:r>
    </w:p>
    <w:p w14:paraId="2521AB51" w14:textId="2DC34193" w:rsidR="00440E3F" w:rsidRDefault="00440E3F" w:rsidP="00440E3F">
      <w:pPr>
        <w:pStyle w:val="TIMES"/>
        <w:numPr>
          <w:ilvl w:val="0"/>
          <w:numId w:val="14"/>
        </w:numPr>
        <w:tabs>
          <w:tab w:val="left" w:pos="426"/>
          <w:tab w:val="left" w:pos="1418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>Doctor of Pharmacy Program Committee, August 2010 –</w:t>
      </w:r>
      <w:r w:rsidR="00653844" w:rsidRPr="006C5241">
        <w:rPr>
          <w:rFonts w:ascii="Times New Roman" w:hAnsi="Times New Roman"/>
          <w:sz w:val="22"/>
          <w:szCs w:val="22"/>
        </w:rPr>
        <w:t xml:space="preserve"> </w:t>
      </w:r>
      <w:r w:rsidRPr="006C5241">
        <w:rPr>
          <w:rFonts w:ascii="Times New Roman" w:hAnsi="Times New Roman"/>
          <w:sz w:val="22"/>
          <w:szCs w:val="22"/>
        </w:rPr>
        <w:t>2011</w:t>
      </w:r>
    </w:p>
    <w:p w14:paraId="36B78104" w14:textId="77777777" w:rsidR="001750C1" w:rsidRPr="006C5241" w:rsidRDefault="001750C1" w:rsidP="001750C1">
      <w:pPr>
        <w:pStyle w:val="TIMES"/>
        <w:tabs>
          <w:tab w:val="left" w:pos="426"/>
          <w:tab w:val="left" w:pos="1418"/>
        </w:tabs>
        <w:spacing w:before="40" w:line="240" w:lineRule="auto"/>
        <w:ind w:left="720"/>
        <w:rPr>
          <w:rFonts w:ascii="Times New Roman" w:hAnsi="Times New Roman"/>
          <w:sz w:val="22"/>
          <w:szCs w:val="22"/>
        </w:rPr>
      </w:pPr>
    </w:p>
    <w:p w14:paraId="17B61A65" w14:textId="77777777" w:rsidR="00440E3F" w:rsidRPr="006C5241" w:rsidRDefault="00440E3F" w:rsidP="00440E3F">
      <w:pPr>
        <w:pStyle w:val="Heading4"/>
        <w:pBdr>
          <w:top w:val="single" w:sz="4" w:space="1" w:color="auto"/>
        </w:pBdr>
        <w:shd w:val="clear" w:color="auto" w:fill="E0E0E0"/>
        <w:spacing w:before="360"/>
        <w:rPr>
          <w:rFonts w:ascii="Arial" w:hAnsi="Arial"/>
          <w:sz w:val="22"/>
          <w:szCs w:val="22"/>
        </w:rPr>
      </w:pPr>
      <w:r w:rsidRPr="006C5241">
        <w:rPr>
          <w:rFonts w:ascii="Arial" w:hAnsi="Arial"/>
          <w:sz w:val="22"/>
          <w:szCs w:val="22"/>
        </w:rPr>
        <w:t>Professional Committees</w:t>
      </w:r>
    </w:p>
    <w:p w14:paraId="401F519C" w14:textId="77777777" w:rsidR="00440E3F" w:rsidRPr="006C5241" w:rsidRDefault="00440E3F" w:rsidP="00440E3F">
      <w:pPr>
        <w:pStyle w:val="TIMES"/>
        <w:numPr>
          <w:ilvl w:val="0"/>
          <w:numId w:val="14"/>
        </w:numPr>
        <w:tabs>
          <w:tab w:val="left" w:pos="426"/>
          <w:tab w:val="left" w:pos="1418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>Palestinian Forum for Medical Research (PFMR), Board Chair, May 2016 – present</w:t>
      </w:r>
    </w:p>
    <w:p w14:paraId="0C8A9B00" w14:textId="77777777" w:rsidR="00440E3F" w:rsidRPr="006C5241" w:rsidRDefault="00440E3F" w:rsidP="00440E3F">
      <w:pPr>
        <w:pStyle w:val="TIMES"/>
        <w:numPr>
          <w:ilvl w:val="0"/>
          <w:numId w:val="14"/>
        </w:numPr>
        <w:tabs>
          <w:tab w:val="left" w:pos="426"/>
          <w:tab w:val="left" w:pos="1418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 xml:space="preserve">European Society for Clinical Investigation (ESCI), Member, March 2016 – present </w:t>
      </w:r>
    </w:p>
    <w:p w14:paraId="3C6913DC" w14:textId="77777777" w:rsidR="00440E3F" w:rsidRPr="006C5241" w:rsidRDefault="00440E3F" w:rsidP="00440E3F">
      <w:pPr>
        <w:pStyle w:val="TIMES"/>
        <w:numPr>
          <w:ilvl w:val="0"/>
          <w:numId w:val="14"/>
        </w:numPr>
        <w:tabs>
          <w:tab w:val="left" w:pos="426"/>
          <w:tab w:val="left" w:pos="1418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>Mitochondrial Physiology Society (</w:t>
      </w:r>
      <w:proofErr w:type="spellStart"/>
      <w:r w:rsidRPr="006C5241">
        <w:rPr>
          <w:rFonts w:ascii="Times New Roman" w:hAnsi="Times New Roman"/>
          <w:sz w:val="22"/>
          <w:szCs w:val="22"/>
        </w:rPr>
        <w:t>MiP</w:t>
      </w:r>
      <w:proofErr w:type="spellEnd"/>
      <w:r w:rsidRPr="006C5241">
        <w:rPr>
          <w:rFonts w:ascii="Times New Roman" w:hAnsi="Times New Roman"/>
          <w:sz w:val="22"/>
          <w:szCs w:val="22"/>
        </w:rPr>
        <w:t xml:space="preserve">), Member, September 2014 – present </w:t>
      </w:r>
    </w:p>
    <w:p w14:paraId="262BB5FE" w14:textId="77777777" w:rsidR="00440E3F" w:rsidRPr="006C5241" w:rsidRDefault="00440E3F" w:rsidP="00440E3F">
      <w:pPr>
        <w:pStyle w:val="TIMES"/>
        <w:numPr>
          <w:ilvl w:val="0"/>
          <w:numId w:val="14"/>
        </w:numPr>
        <w:tabs>
          <w:tab w:val="left" w:pos="426"/>
          <w:tab w:val="left" w:pos="1418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6C5241">
        <w:rPr>
          <w:rFonts w:ascii="Times New Roman" w:hAnsi="Times New Roman"/>
          <w:sz w:val="22"/>
          <w:szCs w:val="22"/>
        </w:rPr>
        <w:t xml:space="preserve">Biophysical Society, Member, February 2003 – May 2006 </w:t>
      </w:r>
    </w:p>
    <w:p w14:paraId="75F1874B" w14:textId="77777777" w:rsidR="00440E3F" w:rsidRPr="006C5241" w:rsidRDefault="00440E3F" w:rsidP="00440E3F">
      <w:pPr>
        <w:pStyle w:val="Heading4"/>
        <w:pBdr>
          <w:top w:val="single" w:sz="4" w:space="1" w:color="auto"/>
        </w:pBdr>
        <w:shd w:val="clear" w:color="auto" w:fill="E0E0E0"/>
        <w:spacing w:before="360"/>
        <w:rPr>
          <w:rFonts w:ascii="Arial" w:hAnsi="Arial"/>
          <w:sz w:val="22"/>
          <w:szCs w:val="22"/>
        </w:rPr>
      </w:pPr>
      <w:r w:rsidRPr="006C5241">
        <w:rPr>
          <w:rFonts w:ascii="Arial" w:hAnsi="Arial"/>
          <w:sz w:val="22"/>
          <w:szCs w:val="22"/>
        </w:rPr>
        <w:t>Invited Seminars</w:t>
      </w:r>
    </w:p>
    <w:p w14:paraId="4DE04706" w14:textId="77777777" w:rsidR="00440E3F" w:rsidRPr="006C5241" w:rsidRDefault="00440E3F" w:rsidP="00440E3F">
      <w:pPr>
        <w:numPr>
          <w:ilvl w:val="0"/>
          <w:numId w:val="5"/>
        </w:numPr>
        <w:tabs>
          <w:tab w:val="left" w:pos="426"/>
        </w:tabs>
        <w:spacing w:before="40"/>
        <w:rPr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>August 2013, Department of Biology, University of Maryland, College Park</w:t>
      </w:r>
    </w:p>
    <w:p w14:paraId="301197E8" w14:textId="77777777" w:rsidR="00440E3F" w:rsidRPr="006C5241" w:rsidRDefault="00440E3F" w:rsidP="00440E3F">
      <w:pPr>
        <w:numPr>
          <w:ilvl w:val="0"/>
          <w:numId w:val="5"/>
        </w:numPr>
        <w:tabs>
          <w:tab w:val="left" w:pos="426"/>
        </w:tabs>
        <w:spacing w:before="40"/>
        <w:rPr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>June 2013, GEDD summer research seminar, Michigan State University</w:t>
      </w:r>
    </w:p>
    <w:p w14:paraId="2DFD7A3F" w14:textId="77777777" w:rsidR="00440E3F" w:rsidRPr="006C5241" w:rsidRDefault="00440E3F" w:rsidP="00440E3F">
      <w:pPr>
        <w:numPr>
          <w:ilvl w:val="0"/>
          <w:numId w:val="5"/>
        </w:numPr>
        <w:tabs>
          <w:tab w:val="left" w:pos="426"/>
        </w:tabs>
        <w:spacing w:before="40"/>
        <w:rPr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 xml:space="preserve">March 2013, </w:t>
      </w:r>
      <w:proofErr w:type="spellStart"/>
      <w:r w:rsidRPr="006C5241">
        <w:rPr>
          <w:rFonts w:asciiTheme="majorBidi" w:hAnsiTheme="majorBidi" w:cstheme="majorBidi"/>
          <w:sz w:val="22"/>
          <w:szCs w:val="22"/>
        </w:rPr>
        <w:t>MitoSciMed</w:t>
      </w:r>
      <w:proofErr w:type="spellEnd"/>
      <w:r w:rsidRPr="006C5241">
        <w:rPr>
          <w:rFonts w:asciiTheme="majorBidi" w:hAnsiTheme="majorBidi" w:cstheme="majorBidi"/>
          <w:sz w:val="22"/>
          <w:szCs w:val="22"/>
        </w:rPr>
        <w:t xml:space="preserve"> seminar, Michigan State University</w:t>
      </w:r>
    </w:p>
    <w:p w14:paraId="704789FE" w14:textId="77777777" w:rsidR="00440E3F" w:rsidRPr="006C5241" w:rsidRDefault="00440E3F" w:rsidP="00440E3F">
      <w:pPr>
        <w:numPr>
          <w:ilvl w:val="0"/>
          <w:numId w:val="5"/>
        </w:numPr>
        <w:tabs>
          <w:tab w:val="left" w:pos="426"/>
        </w:tabs>
        <w:spacing w:before="40" w:after="120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 xml:space="preserve">May 2012, Bard College at </w:t>
      </w:r>
      <w:proofErr w:type="spellStart"/>
      <w:r w:rsidRPr="006C5241">
        <w:rPr>
          <w:rFonts w:asciiTheme="majorBidi" w:hAnsiTheme="majorBidi" w:cstheme="majorBidi"/>
          <w:sz w:val="22"/>
          <w:szCs w:val="22"/>
        </w:rPr>
        <w:t>Alquds</w:t>
      </w:r>
      <w:proofErr w:type="spellEnd"/>
      <w:r w:rsidRPr="006C5241">
        <w:rPr>
          <w:rFonts w:asciiTheme="majorBidi" w:hAnsiTheme="majorBidi" w:cstheme="majorBidi"/>
          <w:sz w:val="22"/>
          <w:szCs w:val="22"/>
        </w:rPr>
        <w:t xml:space="preserve"> University, Abu Dis, </w:t>
      </w:r>
      <w:r w:rsidRPr="006C5241">
        <w:rPr>
          <w:rFonts w:asciiTheme="majorBidi" w:hAnsiTheme="majorBidi" w:cstheme="majorBidi"/>
          <w:i/>
          <w:iCs/>
          <w:sz w:val="22"/>
          <w:szCs w:val="22"/>
        </w:rPr>
        <w:t>Invited Speaker,</w:t>
      </w:r>
      <w:r w:rsidRPr="006C5241">
        <w:rPr>
          <w:rFonts w:asciiTheme="majorBidi" w:hAnsiTheme="majorBidi" w:cstheme="majorBidi"/>
          <w:sz w:val="22"/>
          <w:szCs w:val="22"/>
        </w:rPr>
        <w:t xml:space="preserve"> Academic day</w:t>
      </w:r>
    </w:p>
    <w:p w14:paraId="0385BD94" w14:textId="77777777" w:rsidR="00440E3F" w:rsidRPr="006C5241" w:rsidRDefault="00440E3F" w:rsidP="00440E3F">
      <w:pPr>
        <w:numPr>
          <w:ilvl w:val="0"/>
          <w:numId w:val="5"/>
        </w:numPr>
        <w:tabs>
          <w:tab w:val="left" w:pos="426"/>
        </w:tabs>
        <w:spacing w:before="40"/>
        <w:rPr>
          <w:sz w:val="22"/>
          <w:szCs w:val="22"/>
        </w:rPr>
      </w:pPr>
      <w:r w:rsidRPr="006C5241">
        <w:rPr>
          <w:sz w:val="22"/>
          <w:szCs w:val="22"/>
        </w:rPr>
        <w:t>October 2008, Department of Chemistry, Birzeit University, Ramallah</w:t>
      </w:r>
    </w:p>
    <w:p w14:paraId="3CC6843F" w14:textId="38DD3D69" w:rsidR="00440E3F" w:rsidRDefault="00440E3F" w:rsidP="00440E3F">
      <w:pPr>
        <w:numPr>
          <w:ilvl w:val="0"/>
          <w:numId w:val="5"/>
        </w:numPr>
        <w:tabs>
          <w:tab w:val="left" w:pos="426"/>
        </w:tabs>
        <w:spacing w:before="40"/>
        <w:rPr>
          <w:sz w:val="22"/>
          <w:szCs w:val="22"/>
        </w:rPr>
      </w:pPr>
      <w:r w:rsidRPr="006C5241">
        <w:rPr>
          <w:sz w:val="22"/>
          <w:szCs w:val="22"/>
        </w:rPr>
        <w:t xml:space="preserve">September 2008, Department of Biochemistry, </w:t>
      </w:r>
      <w:proofErr w:type="spellStart"/>
      <w:r w:rsidRPr="006C5241">
        <w:rPr>
          <w:sz w:val="22"/>
          <w:szCs w:val="22"/>
        </w:rPr>
        <w:t>Alquds</w:t>
      </w:r>
      <w:proofErr w:type="spellEnd"/>
      <w:r w:rsidRPr="006C5241">
        <w:rPr>
          <w:sz w:val="22"/>
          <w:szCs w:val="22"/>
        </w:rPr>
        <w:t xml:space="preserve"> University, Abu Dis, Jerusalem</w:t>
      </w:r>
    </w:p>
    <w:p w14:paraId="1A89BF83" w14:textId="77777777" w:rsidR="001750C1" w:rsidRPr="006C5241" w:rsidRDefault="001750C1" w:rsidP="001750C1">
      <w:pPr>
        <w:tabs>
          <w:tab w:val="left" w:pos="426"/>
        </w:tabs>
        <w:spacing w:before="40"/>
        <w:ind w:left="720"/>
        <w:rPr>
          <w:sz w:val="22"/>
          <w:szCs w:val="22"/>
        </w:rPr>
      </w:pPr>
    </w:p>
    <w:p w14:paraId="26CC488B" w14:textId="77777777" w:rsidR="00440E3F" w:rsidRPr="006C5241" w:rsidRDefault="00440E3F" w:rsidP="00440E3F">
      <w:pPr>
        <w:pStyle w:val="Heading4"/>
        <w:pBdr>
          <w:top w:val="single" w:sz="4" w:space="1" w:color="auto"/>
        </w:pBdr>
        <w:shd w:val="clear" w:color="auto" w:fill="E0E0E0"/>
        <w:spacing w:before="360"/>
        <w:rPr>
          <w:rFonts w:ascii="Arial" w:hAnsi="Arial"/>
          <w:sz w:val="22"/>
          <w:szCs w:val="22"/>
        </w:rPr>
      </w:pPr>
      <w:r w:rsidRPr="006C5241">
        <w:rPr>
          <w:rFonts w:ascii="Arial" w:hAnsi="Arial"/>
          <w:sz w:val="22"/>
          <w:szCs w:val="22"/>
        </w:rPr>
        <w:lastRenderedPageBreak/>
        <w:t>International Conferences</w:t>
      </w:r>
    </w:p>
    <w:p w14:paraId="59AEC0D8" w14:textId="7A7A3636" w:rsidR="002A2371" w:rsidRPr="006C5241" w:rsidRDefault="002A2371" w:rsidP="002A2371">
      <w:pPr>
        <w:tabs>
          <w:tab w:val="left" w:pos="426"/>
        </w:tabs>
        <w:spacing w:before="40"/>
        <w:ind w:left="720"/>
        <w:rPr>
          <w:b/>
          <w:bCs/>
          <w:sz w:val="22"/>
          <w:szCs w:val="22"/>
        </w:rPr>
      </w:pPr>
      <w:r w:rsidRPr="006C5241">
        <w:rPr>
          <w:b/>
          <w:bCs/>
          <w:sz w:val="22"/>
          <w:szCs w:val="22"/>
        </w:rPr>
        <w:t>202</w:t>
      </w:r>
      <w:r w:rsidR="00913C54">
        <w:rPr>
          <w:b/>
          <w:bCs/>
          <w:sz w:val="22"/>
          <w:szCs w:val="22"/>
        </w:rPr>
        <w:t>2</w:t>
      </w:r>
    </w:p>
    <w:p w14:paraId="3E6D1E00" w14:textId="441E54A7" w:rsidR="00913C54" w:rsidRPr="00913C54" w:rsidRDefault="00913C54" w:rsidP="002A2371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proofErr w:type="spellStart"/>
      <w:r>
        <w:rPr>
          <w:szCs w:val="22"/>
        </w:rPr>
        <w:t>Bioblast</w:t>
      </w:r>
      <w:proofErr w:type="spellEnd"/>
      <w:r>
        <w:rPr>
          <w:szCs w:val="22"/>
        </w:rPr>
        <w:t xml:space="preserve"> 2022 – Bioenergetics Communications (BEC) inaugural meeting – Innsbruck, Austria </w:t>
      </w:r>
      <w:r w:rsidRPr="006C5241">
        <w:rPr>
          <w:rFonts w:ascii="Times" w:eastAsiaTheme="minorHAnsi" w:hAnsi="Times" w:cs="CronosPro-Subh"/>
          <w:szCs w:val="22"/>
          <w:lang w:eastAsia="en-US"/>
        </w:rPr>
        <w:t>(invited speaker)</w:t>
      </w:r>
    </w:p>
    <w:p w14:paraId="5AA2657B" w14:textId="77777777" w:rsidR="00913C54" w:rsidRDefault="00913C54" w:rsidP="00913C54">
      <w:pPr>
        <w:pStyle w:val="ListParagraph"/>
        <w:tabs>
          <w:tab w:val="left" w:pos="426"/>
        </w:tabs>
        <w:spacing w:before="40" w:line="240" w:lineRule="auto"/>
        <w:jc w:val="left"/>
        <w:rPr>
          <w:szCs w:val="22"/>
        </w:rPr>
      </w:pPr>
    </w:p>
    <w:p w14:paraId="096F8CAC" w14:textId="41224990" w:rsidR="00913C54" w:rsidRDefault="00913C54" w:rsidP="00913C54">
      <w:pPr>
        <w:pStyle w:val="ListParagraph"/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b/>
          <w:bCs/>
          <w:szCs w:val="22"/>
        </w:rPr>
        <w:t>2021</w:t>
      </w:r>
    </w:p>
    <w:p w14:paraId="6DFB3861" w14:textId="481A9258" w:rsidR="002A2371" w:rsidRPr="006C5241" w:rsidRDefault="002A2371" w:rsidP="002A2371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International Ceramide Conference (online meeting)</w:t>
      </w:r>
    </w:p>
    <w:p w14:paraId="50C85E53" w14:textId="77777777" w:rsidR="002A2371" w:rsidRPr="006C5241" w:rsidRDefault="002A2371" w:rsidP="002A2371">
      <w:pPr>
        <w:pStyle w:val="ListParagraph"/>
        <w:tabs>
          <w:tab w:val="left" w:pos="426"/>
        </w:tabs>
        <w:spacing w:before="40" w:line="240" w:lineRule="auto"/>
        <w:jc w:val="left"/>
        <w:rPr>
          <w:szCs w:val="22"/>
        </w:rPr>
      </w:pPr>
    </w:p>
    <w:p w14:paraId="0607C64E" w14:textId="0780A9B5" w:rsidR="00440E3F" w:rsidRPr="006C5241" w:rsidRDefault="00440E3F" w:rsidP="00440E3F">
      <w:pPr>
        <w:tabs>
          <w:tab w:val="left" w:pos="426"/>
        </w:tabs>
        <w:spacing w:before="40"/>
        <w:ind w:left="720"/>
        <w:rPr>
          <w:b/>
          <w:bCs/>
          <w:sz w:val="22"/>
          <w:szCs w:val="22"/>
        </w:rPr>
      </w:pPr>
      <w:r w:rsidRPr="006C5241">
        <w:rPr>
          <w:b/>
          <w:bCs/>
          <w:sz w:val="22"/>
          <w:szCs w:val="22"/>
        </w:rPr>
        <w:t>201</w:t>
      </w:r>
      <w:r w:rsidR="006B7A06" w:rsidRPr="006C5241">
        <w:rPr>
          <w:b/>
          <w:bCs/>
          <w:sz w:val="22"/>
          <w:szCs w:val="22"/>
        </w:rPr>
        <w:t>9</w:t>
      </w:r>
    </w:p>
    <w:p w14:paraId="6E7C7517" w14:textId="62461CD9" w:rsidR="00D95725" w:rsidRPr="006C5241" w:rsidRDefault="006B7A06" w:rsidP="00D95725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MiP2019/</w:t>
      </w:r>
      <w:proofErr w:type="spellStart"/>
      <w:r w:rsidRPr="006C5241">
        <w:rPr>
          <w:szCs w:val="22"/>
        </w:rPr>
        <w:t>MitoEAGLE</w:t>
      </w:r>
      <w:proofErr w:type="spellEnd"/>
      <w:r w:rsidRPr="006C5241">
        <w:rPr>
          <w:szCs w:val="22"/>
        </w:rPr>
        <w:t xml:space="preserve"> Conference – Belgrade, Serbia</w:t>
      </w:r>
      <w:r w:rsidR="00913C54">
        <w:rPr>
          <w:szCs w:val="22"/>
        </w:rPr>
        <w:t xml:space="preserve"> </w:t>
      </w:r>
      <w:r w:rsidR="00913C54" w:rsidRPr="006C5241">
        <w:rPr>
          <w:rFonts w:ascii="Times" w:eastAsiaTheme="minorHAnsi" w:hAnsi="Times" w:cs="CronosPro-Subh"/>
          <w:szCs w:val="22"/>
          <w:lang w:eastAsia="en-US"/>
        </w:rPr>
        <w:t>(invited speaker)</w:t>
      </w:r>
    </w:p>
    <w:p w14:paraId="65759ABE" w14:textId="0983D52C" w:rsidR="006B7A06" w:rsidRPr="006C5241" w:rsidRDefault="00D95725" w:rsidP="00D95725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FEBS Special Meeting on Sphingolipid Biology – Lisbon, Portugal</w:t>
      </w:r>
      <w:r w:rsidR="00913C54">
        <w:rPr>
          <w:szCs w:val="22"/>
        </w:rPr>
        <w:t xml:space="preserve"> </w:t>
      </w:r>
      <w:r w:rsidR="00913C54" w:rsidRPr="006C5241">
        <w:rPr>
          <w:rFonts w:ascii="Times" w:eastAsiaTheme="minorHAnsi" w:hAnsi="Times" w:cs="CronosPro-Subh"/>
          <w:szCs w:val="22"/>
          <w:lang w:eastAsia="en-US"/>
        </w:rPr>
        <w:t>(invited speaker)</w:t>
      </w:r>
    </w:p>
    <w:p w14:paraId="4E0F4779" w14:textId="77777777" w:rsidR="00D95725" w:rsidRPr="006C5241" w:rsidRDefault="00D95725" w:rsidP="006B7A06">
      <w:pPr>
        <w:pStyle w:val="ListParagraph"/>
        <w:tabs>
          <w:tab w:val="left" w:pos="426"/>
        </w:tabs>
        <w:spacing w:before="40" w:line="240" w:lineRule="auto"/>
        <w:jc w:val="left"/>
        <w:rPr>
          <w:b/>
          <w:bCs/>
          <w:szCs w:val="22"/>
        </w:rPr>
      </w:pPr>
    </w:p>
    <w:p w14:paraId="2A25BAF0" w14:textId="37A4F31C" w:rsidR="006B7A06" w:rsidRPr="006C5241" w:rsidRDefault="006B7A06" w:rsidP="006B7A06">
      <w:pPr>
        <w:pStyle w:val="ListParagraph"/>
        <w:tabs>
          <w:tab w:val="left" w:pos="426"/>
        </w:tabs>
        <w:spacing w:before="40" w:line="240" w:lineRule="auto"/>
        <w:jc w:val="left"/>
        <w:rPr>
          <w:b/>
          <w:bCs/>
          <w:szCs w:val="22"/>
        </w:rPr>
      </w:pPr>
      <w:r w:rsidRPr="006C5241">
        <w:rPr>
          <w:b/>
          <w:bCs/>
          <w:szCs w:val="22"/>
        </w:rPr>
        <w:t>2018</w:t>
      </w:r>
    </w:p>
    <w:p w14:paraId="734F4E96" w14:textId="11B2E710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b/>
          <w:bCs/>
          <w:szCs w:val="22"/>
        </w:rPr>
      </w:pPr>
      <w:proofErr w:type="spellStart"/>
      <w:r w:rsidRPr="006C5241">
        <w:rPr>
          <w:rFonts w:ascii="Times" w:eastAsiaTheme="minorHAnsi" w:hAnsi="Times" w:cs="CronosPro-Subh"/>
          <w:szCs w:val="22"/>
          <w:lang w:eastAsia="en-US"/>
        </w:rPr>
        <w:t>MitoEAGLE</w:t>
      </w:r>
      <w:proofErr w:type="spellEnd"/>
      <w:r w:rsidRPr="006C5241">
        <w:rPr>
          <w:rFonts w:ascii="Times" w:eastAsiaTheme="minorHAnsi" w:hAnsi="Times" w:cs="CronosPro-Subh"/>
          <w:szCs w:val="22"/>
          <w:lang w:eastAsia="en-US"/>
        </w:rPr>
        <w:t xml:space="preserve"> Lund 2018 – Lund, Sweden</w:t>
      </w:r>
    </w:p>
    <w:p w14:paraId="1757075D" w14:textId="77777777" w:rsidR="00D63C07" w:rsidRPr="006C5241" w:rsidRDefault="00D63C07" w:rsidP="00D63C07">
      <w:pPr>
        <w:pStyle w:val="ListParagraph"/>
        <w:tabs>
          <w:tab w:val="left" w:pos="426"/>
        </w:tabs>
        <w:spacing w:before="40" w:line="240" w:lineRule="auto"/>
        <w:jc w:val="left"/>
        <w:rPr>
          <w:b/>
          <w:bCs/>
          <w:szCs w:val="22"/>
        </w:rPr>
      </w:pPr>
    </w:p>
    <w:p w14:paraId="4486CFCC" w14:textId="77777777" w:rsidR="00440E3F" w:rsidRPr="006C5241" w:rsidRDefault="00440E3F" w:rsidP="00440E3F">
      <w:pPr>
        <w:tabs>
          <w:tab w:val="left" w:pos="426"/>
        </w:tabs>
        <w:spacing w:before="40"/>
        <w:ind w:left="720"/>
        <w:rPr>
          <w:b/>
          <w:bCs/>
          <w:sz w:val="22"/>
          <w:szCs w:val="22"/>
        </w:rPr>
      </w:pPr>
      <w:r w:rsidRPr="006C5241">
        <w:rPr>
          <w:b/>
          <w:bCs/>
          <w:sz w:val="22"/>
          <w:szCs w:val="22"/>
        </w:rPr>
        <w:t>2017</w:t>
      </w:r>
    </w:p>
    <w:p w14:paraId="02DE8FF8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Bioactive Lipids in Cancer, Inflammation and Related Diseases – Puerto Vallarta, Mexico</w:t>
      </w:r>
    </w:p>
    <w:p w14:paraId="2F45BBD1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rFonts w:ascii="Times" w:eastAsiaTheme="minorHAnsi" w:hAnsi="Times" w:cs="CronosPro-Subh"/>
          <w:szCs w:val="22"/>
          <w:lang w:eastAsia="en-US"/>
        </w:rPr>
        <w:t>51</w:t>
      </w:r>
      <w:r w:rsidRPr="006C5241">
        <w:rPr>
          <w:rFonts w:ascii="Times" w:eastAsiaTheme="minorHAnsi" w:hAnsi="Times" w:cs="CronosPro-Subh"/>
          <w:szCs w:val="22"/>
          <w:vertAlign w:val="superscript"/>
          <w:lang w:eastAsia="en-US"/>
        </w:rPr>
        <w:t>st</w:t>
      </w:r>
      <w:r w:rsidRPr="006C5241">
        <w:rPr>
          <w:rFonts w:ascii="Times" w:eastAsiaTheme="minorHAnsi" w:hAnsi="Times" w:cs="CronosPro-Subh"/>
          <w:szCs w:val="22"/>
          <w:lang w:eastAsia="en-US"/>
        </w:rPr>
        <w:t xml:space="preserve"> Annual Scientific Meeting of the European Society for Clinical Investigation – Genoa, Italy</w:t>
      </w:r>
    </w:p>
    <w:p w14:paraId="2143068A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Young Scientist Networking Meeting 2017 – Barcelona, Spain</w:t>
      </w:r>
    </w:p>
    <w:p w14:paraId="235E9CCC" w14:textId="77777777" w:rsidR="00440E3F" w:rsidRPr="006C5241" w:rsidRDefault="00440E3F" w:rsidP="00440E3F">
      <w:pPr>
        <w:tabs>
          <w:tab w:val="left" w:pos="426"/>
        </w:tabs>
        <w:spacing w:before="40"/>
        <w:ind w:left="720"/>
        <w:rPr>
          <w:b/>
          <w:bCs/>
          <w:sz w:val="22"/>
          <w:szCs w:val="22"/>
        </w:rPr>
      </w:pPr>
    </w:p>
    <w:p w14:paraId="7FB20E94" w14:textId="77777777" w:rsidR="00440E3F" w:rsidRPr="006C5241" w:rsidRDefault="00440E3F" w:rsidP="00440E3F">
      <w:pPr>
        <w:tabs>
          <w:tab w:val="left" w:pos="426"/>
        </w:tabs>
        <w:spacing w:before="40"/>
        <w:ind w:left="720"/>
        <w:rPr>
          <w:b/>
          <w:bCs/>
          <w:sz w:val="22"/>
          <w:szCs w:val="22"/>
        </w:rPr>
      </w:pPr>
      <w:r w:rsidRPr="006C5241">
        <w:rPr>
          <w:b/>
          <w:bCs/>
          <w:sz w:val="22"/>
          <w:szCs w:val="22"/>
        </w:rPr>
        <w:t>2016</w:t>
      </w:r>
    </w:p>
    <w:p w14:paraId="6CE6471D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proofErr w:type="spellStart"/>
      <w:r w:rsidRPr="006C5241">
        <w:rPr>
          <w:szCs w:val="22"/>
        </w:rPr>
        <w:t>WikiArabia</w:t>
      </w:r>
      <w:proofErr w:type="spellEnd"/>
      <w:r w:rsidRPr="006C5241">
        <w:rPr>
          <w:szCs w:val="22"/>
        </w:rPr>
        <w:t xml:space="preserve"> Conference – Amman, Jordan (invited speaker)</w:t>
      </w:r>
    </w:p>
    <w:p w14:paraId="59430D68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rFonts w:ascii="Times" w:eastAsiaTheme="minorHAnsi" w:hAnsi="Times" w:cs="CronosPro-Subh"/>
          <w:szCs w:val="22"/>
          <w:lang w:eastAsia="en-US"/>
        </w:rPr>
        <w:t>50</w:t>
      </w:r>
      <w:r w:rsidRPr="006C5241">
        <w:rPr>
          <w:rFonts w:ascii="Times" w:eastAsiaTheme="minorHAnsi" w:hAnsi="Times" w:cs="CronosPro-Subh"/>
          <w:szCs w:val="22"/>
          <w:vertAlign w:val="superscript"/>
          <w:lang w:eastAsia="en-US"/>
        </w:rPr>
        <w:t>th</w:t>
      </w:r>
      <w:r w:rsidRPr="006C5241">
        <w:rPr>
          <w:rFonts w:ascii="Times" w:eastAsiaTheme="minorHAnsi" w:hAnsi="Times" w:cs="CronosPro-Subh"/>
          <w:szCs w:val="22"/>
          <w:lang w:eastAsia="en-US"/>
        </w:rPr>
        <w:t xml:space="preserve"> Annual Scientific Meeting of the European Society for Clinical Investigation – Paris, France (invited speaker)</w:t>
      </w:r>
      <w:r w:rsidRPr="006C5241">
        <w:rPr>
          <w:szCs w:val="22"/>
        </w:rPr>
        <w:t xml:space="preserve"> </w:t>
      </w:r>
    </w:p>
    <w:p w14:paraId="7C6641F1" w14:textId="77777777" w:rsidR="00440E3F" w:rsidRPr="006C5241" w:rsidRDefault="00440E3F" w:rsidP="00440E3F">
      <w:pPr>
        <w:tabs>
          <w:tab w:val="left" w:pos="426"/>
        </w:tabs>
        <w:spacing w:before="40"/>
        <w:ind w:left="720"/>
        <w:rPr>
          <w:sz w:val="22"/>
          <w:szCs w:val="22"/>
        </w:rPr>
      </w:pPr>
    </w:p>
    <w:p w14:paraId="79FCC1B8" w14:textId="77777777" w:rsidR="00440E3F" w:rsidRPr="006C5241" w:rsidRDefault="00440E3F" w:rsidP="00440E3F">
      <w:pPr>
        <w:tabs>
          <w:tab w:val="left" w:pos="426"/>
        </w:tabs>
        <w:spacing w:before="40"/>
        <w:rPr>
          <w:b/>
          <w:sz w:val="22"/>
          <w:szCs w:val="22"/>
        </w:rPr>
      </w:pPr>
      <w:r w:rsidRPr="006C5241">
        <w:rPr>
          <w:sz w:val="22"/>
          <w:szCs w:val="22"/>
        </w:rPr>
        <w:tab/>
      </w:r>
      <w:r w:rsidRPr="006C5241">
        <w:rPr>
          <w:sz w:val="22"/>
          <w:szCs w:val="22"/>
        </w:rPr>
        <w:tab/>
      </w:r>
      <w:r w:rsidRPr="006C5241">
        <w:rPr>
          <w:b/>
          <w:sz w:val="22"/>
          <w:szCs w:val="22"/>
        </w:rPr>
        <w:t>2015</w:t>
      </w:r>
    </w:p>
    <w:p w14:paraId="70A0A3C1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 xml:space="preserve">EMBO Workshop – </w:t>
      </w:r>
      <w:proofErr w:type="spellStart"/>
      <w:r w:rsidRPr="006C5241">
        <w:rPr>
          <w:szCs w:val="22"/>
        </w:rPr>
        <w:t>Sitges</w:t>
      </w:r>
      <w:proofErr w:type="spellEnd"/>
      <w:r w:rsidRPr="006C5241">
        <w:rPr>
          <w:szCs w:val="22"/>
        </w:rPr>
        <w:t>, Spain “</w:t>
      </w:r>
      <w:r w:rsidRPr="006C5241">
        <w:rPr>
          <w:i/>
          <w:szCs w:val="22"/>
          <w:u w:val="single"/>
        </w:rPr>
        <w:t>Mitochondrial DNA and Neurodegeneration</w:t>
      </w:r>
      <w:r w:rsidRPr="006C5241">
        <w:rPr>
          <w:szCs w:val="22"/>
        </w:rPr>
        <w:t xml:space="preserve">” </w:t>
      </w:r>
    </w:p>
    <w:p w14:paraId="5DB72350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International Ceramide Conference 8, Izmir, Turkey (invited speaker)</w:t>
      </w:r>
    </w:p>
    <w:p w14:paraId="55D2AC2C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b/>
          <w:szCs w:val="22"/>
        </w:rPr>
      </w:pPr>
    </w:p>
    <w:p w14:paraId="0E23F458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b/>
          <w:szCs w:val="22"/>
        </w:rPr>
      </w:pPr>
      <w:r w:rsidRPr="006C5241">
        <w:rPr>
          <w:b/>
          <w:szCs w:val="22"/>
        </w:rPr>
        <w:t>2014</w:t>
      </w:r>
    </w:p>
    <w:p w14:paraId="14619E13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bCs/>
          <w:szCs w:val="22"/>
        </w:rPr>
        <w:t>MiP2014 – Joint IUBMB/</w:t>
      </w:r>
      <w:proofErr w:type="spellStart"/>
      <w:r w:rsidRPr="006C5241">
        <w:rPr>
          <w:bCs/>
          <w:szCs w:val="22"/>
        </w:rPr>
        <w:t>MiP</w:t>
      </w:r>
      <w:proofErr w:type="spellEnd"/>
      <w:r w:rsidRPr="006C5241">
        <w:rPr>
          <w:bCs/>
          <w:szCs w:val="22"/>
        </w:rPr>
        <w:t xml:space="preserve"> Symposium on Mitochondrial Physiology</w:t>
      </w:r>
      <w:r w:rsidRPr="006C5241">
        <w:rPr>
          <w:szCs w:val="22"/>
        </w:rPr>
        <w:t xml:space="preserve">, </w:t>
      </w:r>
      <w:proofErr w:type="spellStart"/>
      <w:r w:rsidRPr="006C5241">
        <w:rPr>
          <w:szCs w:val="22"/>
        </w:rPr>
        <w:t>Obergurgl</w:t>
      </w:r>
      <w:proofErr w:type="spellEnd"/>
      <w:r w:rsidRPr="006C5241">
        <w:rPr>
          <w:szCs w:val="22"/>
        </w:rPr>
        <w:t>, Austria “</w:t>
      </w:r>
      <w:r w:rsidRPr="006C5241">
        <w:rPr>
          <w:bCs/>
          <w:i/>
          <w:szCs w:val="22"/>
          <w:u w:val="single"/>
        </w:rPr>
        <w:t>Mitochondrial Physiology - a Point/Counterpoint meeting</w:t>
      </w:r>
      <w:r w:rsidRPr="006C5241">
        <w:rPr>
          <w:szCs w:val="22"/>
        </w:rPr>
        <w:t>” (invited speaker)</w:t>
      </w:r>
    </w:p>
    <w:p w14:paraId="7FFA0B07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szCs w:val="22"/>
        </w:rPr>
      </w:pPr>
    </w:p>
    <w:p w14:paraId="3685FA5D" w14:textId="77777777" w:rsidR="00440E3F" w:rsidRPr="006C5241" w:rsidRDefault="00440E3F" w:rsidP="00440E3F">
      <w:pPr>
        <w:tabs>
          <w:tab w:val="left" w:pos="426"/>
        </w:tabs>
        <w:spacing w:before="40"/>
        <w:ind w:left="720"/>
        <w:rPr>
          <w:b/>
          <w:bCs/>
          <w:sz w:val="22"/>
          <w:szCs w:val="22"/>
        </w:rPr>
      </w:pPr>
      <w:r w:rsidRPr="006C5241">
        <w:rPr>
          <w:b/>
          <w:bCs/>
          <w:sz w:val="22"/>
          <w:szCs w:val="22"/>
        </w:rPr>
        <w:t>2013</w:t>
      </w:r>
    </w:p>
    <w:p w14:paraId="4CE28E23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FASEB Science Research Conference, Big Sky, Montana, USA “</w:t>
      </w:r>
      <w:r w:rsidRPr="006C5241">
        <w:rPr>
          <w:i/>
          <w:szCs w:val="22"/>
          <w:u w:val="single"/>
        </w:rPr>
        <w:t>Mitochondrial Biogenesis and Dynamics in Health Disease and Aging</w:t>
      </w:r>
      <w:r w:rsidRPr="006C5241">
        <w:rPr>
          <w:szCs w:val="22"/>
        </w:rPr>
        <w:t xml:space="preserve">” </w:t>
      </w:r>
    </w:p>
    <w:p w14:paraId="2A73B214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szCs w:val="22"/>
        </w:rPr>
      </w:pPr>
    </w:p>
    <w:p w14:paraId="3383692E" w14:textId="77777777" w:rsidR="00440E3F" w:rsidRPr="006C5241" w:rsidRDefault="00440E3F" w:rsidP="00440E3F">
      <w:pPr>
        <w:tabs>
          <w:tab w:val="left" w:pos="426"/>
        </w:tabs>
        <w:spacing w:before="40"/>
        <w:ind w:left="720"/>
        <w:rPr>
          <w:b/>
          <w:bCs/>
          <w:sz w:val="22"/>
          <w:szCs w:val="22"/>
        </w:rPr>
      </w:pPr>
      <w:r w:rsidRPr="006C5241">
        <w:rPr>
          <w:b/>
          <w:bCs/>
          <w:sz w:val="22"/>
          <w:szCs w:val="22"/>
        </w:rPr>
        <w:t>2012</w:t>
      </w:r>
    </w:p>
    <w:p w14:paraId="5366E13A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Hands-On Research on Complex Systems, Shanghai, China</w:t>
      </w:r>
    </w:p>
    <w:p w14:paraId="2CDB4DE8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 xml:space="preserve">From Genes to Atomic Structure: </w:t>
      </w:r>
      <w:proofErr w:type="gramStart"/>
      <w:r w:rsidRPr="006C5241">
        <w:rPr>
          <w:szCs w:val="22"/>
        </w:rPr>
        <w:t>an</w:t>
      </w:r>
      <w:proofErr w:type="gramEnd"/>
      <w:r w:rsidRPr="006C5241">
        <w:rPr>
          <w:szCs w:val="22"/>
        </w:rPr>
        <w:t xml:space="preserve"> Introduction to Synchrotron-Based Structural Biology, Trieste, Italy</w:t>
      </w:r>
    </w:p>
    <w:p w14:paraId="74487CF8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b/>
          <w:bCs/>
          <w:szCs w:val="22"/>
        </w:rPr>
      </w:pPr>
    </w:p>
    <w:p w14:paraId="1BEF1F12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b/>
          <w:bCs/>
          <w:szCs w:val="22"/>
        </w:rPr>
      </w:pPr>
      <w:r w:rsidRPr="006C5241">
        <w:rPr>
          <w:b/>
          <w:bCs/>
          <w:szCs w:val="22"/>
        </w:rPr>
        <w:t>2011</w:t>
      </w:r>
    </w:p>
    <w:p w14:paraId="3F87BB73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Charleston Ceramide Conference 6, Villars, Switzerland</w:t>
      </w:r>
    </w:p>
    <w:p w14:paraId="552EF04F" w14:textId="77777777" w:rsidR="00440E3F" w:rsidRPr="006C5241" w:rsidRDefault="00440E3F" w:rsidP="00440E3F">
      <w:pPr>
        <w:tabs>
          <w:tab w:val="left" w:pos="426"/>
        </w:tabs>
        <w:spacing w:before="40"/>
        <w:ind w:left="720"/>
        <w:rPr>
          <w:sz w:val="22"/>
          <w:szCs w:val="22"/>
        </w:rPr>
      </w:pPr>
    </w:p>
    <w:p w14:paraId="04C5F61F" w14:textId="77777777" w:rsidR="00440E3F" w:rsidRPr="006C5241" w:rsidRDefault="00440E3F" w:rsidP="00440E3F">
      <w:pPr>
        <w:tabs>
          <w:tab w:val="left" w:pos="426"/>
        </w:tabs>
        <w:spacing w:before="40"/>
        <w:ind w:left="720"/>
        <w:rPr>
          <w:b/>
          <w:bCs/>
          <w:sz w:val="22"/>
          <w:szCs w:val="22"/>
        </w:rPr>
      </w:pPr>
      <w:r w:rsidRPr="006C5241">
        <w:rPr>
          <w:b/>
          <w:bCs/>
          <w:sz w:val="22"/>
          <w:szCs w:val="22"/>
        </w:rPr>
        <w:t>2010</w:t>
      </w:r>
    </w:p>
    <w:p w14:paraId="397FBA8F" w14:textId="77777777" w:rsidR="00440E3F" w:rsidRPr="006C5241" w:rsidRDefault="00440E3F" w:rsidP="00440E3F">
      <w:pPr>
        <w:numPr>
          <w:ilvl w:val="0"/>
          <w:numId w:val="15"/>
        </w:numPr>
        <w:tabs>
          <w:tab w:val="left" w:pos="426"/>
        </w:tabs>
        <w:spacing w:before="40"/>
        <w:rPr>
          <w:rFonts w:asciiTheme="majorBidi" w:hAnsiTheme="majorBidi" w:cstheme="majorBidi"/>
          <w:sz w:val="22"/>
          <w:szCs w:val="22"/>
        </w:rPr>
      </w:pPr>
      <w:r w:rsidRPr="006C5241">
        <w:rPr>
          <w:sz w:val="22"/>
          <w:szCs w:val="22"/>
        </w:rPr>
        <w:t>European Society of Human Genetics, Bologna, Italy “</w:t>
      </w:r>
      <w:r w:rsidRPr="006C5241">
        <w:rPr>
          <w:i/>
          <w:iCs/>
          <w:sz w:val="22"/>
          <w:szCs w:val="22"/>
          <w:u w:val="single"/>
        </w:rPr>
        <w:t>Mitochondrial Metabolism and Cancer</w:t>
      </w:r>
      <w:r w:rsidRPr="006C5241">
        <w:rPr>
          <w:sz w:val="22"/>
          <w:szCs w:val="22"/>
        </w:rPr>
        <w:t>” (invited speaker)</w:t>
      </w:r>
    </w:p>
    <w:p w14:paraId="7424DBBC" w14:textId="77777777" w:rsidR="00440E3F" w:rsidRPr="006C5241" w:rsidRDefault="00440E3F" w:rsidP="00440E3F">
      <w:pPr>
        <w:numPr>
          <w:ilvl w:val="0"/>
          <w:numId w:val="15"/>
        </w:numPr>
        <w:tabs>
          <w:tab w:val="left" w:pos="426"/>
        </w:tabs>
        <w:spacing w:before="40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>9</w:t>
      </w:r>
      <w:r w:rsidRPr="006C5241">
        <w:rPr>
          <w:rFonts w:asciiTheme="majorBidi" w:hAnsiTheme="majorBidi" w:cstheme="majorBidi"/>
          <w:sz w:val="22"/>
          <w:szCs w:val="22"/>
          <w:vertAlign w:val="superscript"/>
        </w:rPr>
        <w:t>th</w:t>
      </w:r>
      <w:r w:rsidRPr="006C5241">
        <w:rPr>
          <w:rFonts w:asciiTheme="majorBidi" w:hAnsiTheme="majorBidi" w:cstheme="majorBidi"/>
          <w:sz w:val="22"/>
          <w:szCs w:val="22"/>
        </w:rPr>
        <w:t xml:space="preserve"> International Conference on Brain Energy Metabolism, Budapest, Hungary “</w:t>
      </w:r>
      <w:r w:rsidRPr="006C5241">
        <w:rPr>
          <w:rFonts w:asciiTheme="majorBidi" w:hAnsiTheme="majorBidi" w:cstheme="majorBidi"/>
          <w:i/>
          <w:iCs/>
          <w:sz w:val="22"/>
          <w:szCs w:val="22"/>
          <w:u w:val="single"/>
        </w:rPr>
        <w:t>Mitochondrial-Cytosolic Interactions: From Energetics to Pathogenesis</w:t>
      </w:r>
      <w:r w:rsidRPr="006C5241">
        <w:rPr>
          <w:rFonts w:asciiTheme="majorBidi" w:hAnsiTheme="majorBidi" w:cstheme="majorBidi"/>
          <w:i/>
          <w:iCs/>
          <w:sz w:val="22"/>
          <w:szCs w:val="22"/>
        </w:rPr>
        <w:t>”</w:t>
      </w:r>
    </w:p>
    <w:p w14:paraId="450EA8B1" w14:textId="77777777" w:rsidR="00440E3F" w:rsidRPr="006C5241" w:rsidRDefault="00440E3F" w:rsidP="00440E3F">
      <w:pPr>
        <w:numPr>
          <w:ilvl w:val="0"/>
          <w:numId w:val="15"/>
        </w:numPr>
        <w:tabs>
          <w:tab w:val="left" w:pos="426"/>
        </w:tabs>
        <w:spacing w:before="40"/>
        <w:rPr>
          <w:sz w:val="22"/>
          <w:szCs w:val="22"/>
        </w:rPr>
      </w:pPr>
      <w:r w:rsidRPr="006C5241">
        <w:rPr>
          <w:sz w:val="22"/>
          <w:szCs w:val="22"/>
        </w:rPr>
        <w:lastRenderedPageBreak/>
        <w:t>EMBO Workshop, Birzeit University, Palestine “</w:t>
      </w:r>
      <w:r w:rsidRPr="006C5241">
        <w:rPr>
          <w:i/>
          <w:iCs/>
          <w:sz w:val="22"/>
          <w:szCs w:val="22"/>
          <w:u w:val="single"/>
        </w:rPr>
        <w:t>Frontiers in Molecular Medicine</w:t>
      </w:r>
      <w:r w:rsidRPr="006C5241">
        <w:rPr>
          <w:sz w:val="22"/>
          <w:szCs w:val="22"/>
        </w:rPr>
        <w:t>” (Organizer and speaker)</w:t>
      </w:r>
    </w:p>
    <w:p w14:paraId="5E6A6FA2" w14:textId="77777777" w:rsidR="00440E3F" w:rsidRPr="006C5241" w:rsidRDefault="00440E3F" w:rsidP="00440E3F">
      <w:pPr>
        <w:tabs>
          <w:tab w:val="left" w:pos="426"/>
        </w:tabs>
        <w:spacing w:before="40"/>
        <w:ind w:left="720"/>
        <w:rPr>
          <w:b/>
          <w:bCs/>
          <w:sz w:val="22"/>
          <w:szCs w:val="22"/>
        </w:rPr>
      </w:pPr>
    </w:p>
    <w:p w14:paraId="344971D2" w14:textId="77777777" w:rsidR="00440E3F" w:rsidRPr="006C5241" w:rsidRDefault="00440E3F" w:rsidP="00440E3F">
      <w:pPr>
        <w:tabs>
          <w:tab w:val="left" w:pos="426"/>
        </w:tabs>
        <w:spacing w:before="40"/>
        <w:ind w:left="720"/>
        <w:rPr>
          <w:b/>
          <w:bCs/>
          <w:sz w:val="22"/>
          <w:szCs w:val="22"/>
        </w:rPr>
      </w:pPr>
      <w:r w:rsidRPr="006C5241">
        <w:rPr>
          <w:b/>
          <w:bCs/>
          <w:sz w:val="22"/>
          <w:szCs w:val="22"/>
        </w:rPr>
        <w:t>2009</w:t>
      </w:r>
    </w:p>
    <w:p w14:paraId="00A04236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Charleston Ceramide Conference 5, Charleston, South Carolina, USA</w:t>
      </w:r>
    </w:p>
    <w:p w14:paraId="5FC0F37D" w14:textId="77777777" w:rsidR="002E7903" w:rsidRPr="006C5241" w:rsidRDefault="002E7903" w:rsidP="001750C1">
      <w:pPr>
        <w:tabs>
          <w:tab w:val="left" w:pos="426"/>
        </w:tabs>
        <w:spacing w:before="40"/>
        <w:rPr>
          <w:sz w:val="22"/>
          <w:szCs w:val="22"/>
        </w:rPr>
      </w:pPr>
    </w:p>
    <w:p w14:paraId="126DF0FE" w14:textId="77777777" w:rsidR="00440E3F" w:rsidRPr="006C5241" w:rsidRDefault="00440E3F" w:rsidP="00440E3F">
      <w:pPr>
        <w:tabs>
          <w:tab w:val="left" w:pos="426"/>
        </w:tabs>
        <w:spacing w:before="40"/>
        <w:ind w:left="720"/>
        <w:rPr>
          <w:b/>
          <w:bCs/>
          <w:sz w:val="22"/>
          <w:szCs w:val="22"/>
        </w:rPr>
      </w:pPr>
      <w:r w:rsidRPr="006C5241">
        <w:rPr>
          <w:b/>
          <w:bCs/>
          <w:sz w:val="22"/>
          <w:szCs w:val="22"/>
        </w:rPr>
        <w:t>2008</w:t>
      </w:r>
    </w:p>
    <w:p w14:paraId="1EC2FC7B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 xml:space="preserve">FEBS Workshop, </w:t>
      </w:r>
      <w:proofErr w:type="spellStart"/>
      <w:r w:rsidRPr="006C5241">
        <w:rPr>
          <w:szCs w:val="22"/>
        </w:rPr>
        <w:t>Spetses</w:t>
      </w:r>
      <w:proofErr w:type="spellEnd"/>
      <w:r w:rsidRPr="006C5241">
        <w:rPr>
          <w:szCs w:val="22"/>
        </w:rPr>
        <w:t>, Greece “</w:t>
      </w:r>
      <w:r w:rsidRPr="006C5241">
        <w:rPr>
          <w:i/>
          <w:szCs w:val="22"/>
          <w:u w:val="single"/>
        </w:rPr>
        <w:t>Lipids as regulators of cell function</w:t>
      </w:r>
      <w:r w:rsidRPr="006C5241">
        <w:rPr>
          <w:szCs w:val="22"/>
        </w:rPr>
        <w:t>”</w:t>
      </w:r>
    </w:p>
    <w:p w14:paraId="395CBF5B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AACR Meeting, Dead Sea, Jordan “</w:t>
      </w:r>
      <w:r w:rsidRPr="006C5241">
        <w:rPr>
          <w:i/>
          <w:szCs w:val="22"/>
          <w:u w:val="single"/>
        </w:rPr>
        <w:t>Advances in Cancer Research: From the Laboratory to the Clinic</w:t>
      </w:r>
      <w:r w:rsidRPr="006C5241">
        <w:rPr>
          <w:szCs w:val="22"/>
        </w:rPr>
        <w:t>”</w:t>
      </w:r>
    </w:p>
    <w:p w14:paraId="3625DEE3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szCs w:val="22"/>
        </w:rPr>
      </w:pPr>
    </w:p>
    <w:p w14:paraId="65E47DEF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b/>
          <w:bCs/>
          <w:szCs w:val="22"/>
        </w:rPr>
      </w:pPr>
      <w:r w:rsidRPr="006C5241">
        <w:rPr>
          <w:b/>
          <w:bCs/>
          <w:szCs w:val="22"/>
        </w:rPr>
        <w:t>2006</w:t>
      </w:r>
    </w:p>
    <w:p w14:paraId="09C02101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rFonts w:asciiTheme="majorBidi" w:hAnsiTheme="majorBidi" w:cstheme="majorBidi"/>
          <w:szCs w:val="22"/>
        </w:rPr>
        <w:t>Biophysical Society Meeting, Salt Lake City, Utah, USA (invited speaker)</w:t>
      </w:r>
    </w:p>
    <w:p w14:paraId="2ABEDB69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szCs w:val="22"/>
        </w:rPr>
      </w:pPr>
    </w:p>
    <w:p w14:paraId="76F41FE3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rFonts w:asciiTheme="majorBidi" w:hAnsiTheme="majorBidi" w:cstheme="majorBidi"/>
          <w:szCs w:val="22"/>
        </w:rPr>
        <w:t>National Academy of Sciences, Washington, DC, USA “</w:t>
      </w:r>
      <w:r w:rsidRPr="006C5241">
        <w:rPr>
          <w:rFonts w:asciiTheme="majorBidi" w:hAnsiTheme="majorBidi" w:cstheme="majorBidi"/>
          <w:i/>
          <w:szCs w:val="22"/>
          <w:u w:val="single"/>
        </w:rPr>
        <w:t xml:space="preserve">Leadership Summit to Effect Change in Teaching and </w:t>
      </w:r>
      <w:proofErr w:type="gramStart"/>
      <w:r w:rsidRPr="006C5241">
        <w:rPr>
          <w:rFonts w:asciiTheme="majorBidi" w:hAnsiTheme="majorBidi" w:cstheme="majorBidi"/>
          <w:i/>
          <w:szCs w:val="22"/>
          <w:u w:val="single"/>
        </w:rPr>
        <w:t>Learning</w:t>
      </w:r>
      <w:r w:rsidRPr="006C5241">
        <w:rPr>
          <w:rFonts w:asciiTheme="majorBidi" w:hAnsiTheme="majorBidi" w:cstheme="majorBidi"/>
          <w:szCs w:val="22"/>
        </w:rPr>
        <w:t>“ (</w:t>
      </w:r>
      <w:proofErr w:type="gramEnd"/>
      <w:r w:rsidRPr="006C5241">
        <w:rPr>
          <w:rFonts w:asciiTheme="majorBidi" w:hAnsiTheme="majorBidi" w:cstheme="majorBidi"/>
          <w:szCs w:val="22"/>
        </w:rPr>
        <w:t>student participant)</w:t>
      </w:r>
    </w:p>
    <w:p w14:paraId="0E783204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rFonts w:asciiTheme="majorBidi" w:hAnsiTheme="majorBidi" w:cstheme="majorBidi"/>
          <w:i/>
          <w:szCs w:val="22"/>
        </w:rPr>
      </w:pPr>
    </w:p>
    <w:p w14:paraId="34238252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b/>
          <w:bCs/>
          <w:iCs/>
          <w:szCs w:val="22"/>
        </w:rPr>
      </w:pPr>
      <w:r w:rsidRPr="006C5241">
        <w:rPr>
          <w:rFonts w:asciiTheme="majorBidi" w:hAnsiTheme="majorBidi" w:cstheme="majorBidi"/>
          <w:b/>
          <w:bCs/>
          <w:iCs/>
          <w:szCs w:val="22"/>
        </w:rPr>
        <w:t>2005</w:t>
      </w:r>
    </w:p>
    <w:p w14:paraId="4FDB831F" w14:textId="4A243EF5" w:rsidR="00440E3F" w:rsidRPr="002E7903" w:rsidRDefault="00440E3F" w:rsidP="002E7903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Biophysical Society Meeting, Baltimore, Maryland, USA</w:t>
      </w:r>
    </w:p>
    <w:p w14:paraId="33421D12" w14:textId="77777777" w:rsidR="00440E3F" w:rsidRPr="006C5241" w:rsidRDefault="00440E3F" w:rsidP="00440E3F">
      <w:pPr>
        <w:pStyle w:val="Heading4"/>
        <w:pBdr>
          <w:top w:val="single" w:sz="4" w:space="1" w:color="auto"/>
        </w:pBdr>
        <w:shd w:val="clear" w:color="auto" w:fill="E0E0E0"/>
        <w:spacing w:before="360"/>
        <w:rPr>
          <w:rFonts w:ascii="Arial" w:hAnsi="Arial"/>
          <w:sz w:val="22"/>
          <w:szCs w:val="22"/>
        </w:rPr>
      </w:pPr>
      <w:r w:rsidRPr="006C5241">
        <w:rPr>
          <w:rFonts w:ascii="Arial" w:hAnsi="Arial"/>
          <w:sz w:val="22"/>
          <w:szCs w:val="22"/>
        </w:rPr>
        <w:t>National Conferences</w:t>
      </w:r>
    </w:p>
    <w:p w14:paraId="0A620918" w14:textId="77777777" w:rsidR="00440E3F" w:rsidRPr="006C5241" w:rsidRDefault="00440E3F" w:rsidP="00440E3F">
      <w:pPr>
        <w:tabs>
          <w:tab w:val="left" w:pos="426"/>
        </w:tabs>
        <w:spacing w:before="40"/>
        <w:ind w:left="720"/>
        <w:rPr>
          <w:b/>
          <w:bCs/>
          <w:sz w:val="22"/>
          <w:szCs w:val="22"/>
        </w:rPr>
      </w:pPr>
      <w:r w:rsidRPr="006C5241">
        <w:rPr>
          <w:b/>
          <w:bCs/>
          <w:sz w:val="22"/>
          <w:szCs w:val="22"/>
        </w:rPr>
        <w:t>2016</w:t>
      </w:r>
    </w:p>
    <w:p w14:paraId="6E03911E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6</w:t>
      </w:r>
      <w:r w:rsidRPr="006C5241">
        <w:rPr>
          <w:szCs w:val="22"/>
          <w:vertAlign w:val="superscript"/>
        </w:rPr>
        <w:t>th</w:t>
      </w:r>
      <w:r w:rsidRPr="006C5241">
        <w:rPr>
          <w:szCs w:val="22"/>
        </w:rPr>
        <w:t xml:space="preserve"> Biomedical Research Symposium, Bethlehem University</w:t>
      </w:r>
    </w:p>
    <w:p w14:paraId="19E31CF8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szCs w:val="22"/>
        </w:rPr>
      </w:pPr>
    </w:p>
    <w:p w14:paraId="38DB0D51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b/>
          <w:szCs w:val="22"/>
        </w:rPr>
      </w:pPr>
      <w:r w:rsidRPr="006C5241">
        <w:rPr>
          <w:b/>
          <w:szCs w:val="22"/>
        </w:rPr>
        <w:t>2015</w:t>
      </w:r>
    </w:p>
    <w:p w14:paraId="469AB13F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1</w:t>
      </w:r>
      <w:r w:rsidRPr="006C5241">
        <w:rPr>
          <w:szCs w:val="22"/>
          <w:vertAlign w:val="superscript"/>
        </w:rPr>
        <w:t>st</w:t>
      </w:r>
      <w:r w:rsidRPr="006C5241">
        <w:rPr>
          <w:szCs w:val="22"/>
        </w:rPr>
        <w:t xml:space="preserve"> National Conference on Applied Biomedical Sciences, Arab American University, Jenin</w:t>
      </w:r>
    </w:p>
    <w:p w14:paraId="378E890A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szCs w:val="22"/>
        </w:rPr>
      </w:pPr>
    </w:p>
    <w:p w14:paraId="722C2596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5</w:t>
      </w:r>
      <w:r w:rsidRPr="006C5241">
        <w:rPr>
          <w:szCs w:val="22"/>
          <w:vertAlign w:val="superscript"/>
        </w:rPr>
        <w:t>th</w:t>
      </w:r>
      <w:r w:rsidRPr="006C5241">
        <w:rPr>
          <w:szCs w:val="22"/>
        </w:rPr>
        <w:t xml:space="preserve"> Biomedical Research Symposium, Birzeit University,</w:t>
      </w:r>
      <w:r w:rsidRPr="006C5241">
        <w:rPr>
          <w:i/>
          <w:iCs/>
          <w:szCs w:val="22"/>
        </w:rPr>
        <w:t xml:space="preserve"> Organizer</w:t>
      </w:r>
    </w:p>
    <w:p w14:paraId="22AAED58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b/>
          <w:bCs/>
          <w:szCs w:val="22"/>
        </w:rPr>
      </w:pPr>
    </w:p>
    <w:p w14:paraId="12601A92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b/>
          <w:bCs/>
          <w:szCs w:val="22"/>
        </w:rPr>
      </w:pPr>
      <w:r w:rsidRPr="006C5241">
        <w:rPr>
          <w:b/>
          <w:bCs/>
          <w:szCs w:val="22"/>
        </w:rPr>
        <w:t>2012</w:t>
      </w:r>
    </w:p>
    <w:p w14:paraId="0BE7FF1A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2</w:t>
      </w:r>
      <w:r w:rsidRPr="006C5241">
        <w:rPr>
          <w:szCs w:val="22"/>
          <w:vertAlign w:val="superscript"/>
        </w:rPr>
        <w:t>nd</w:t>
      </w:r>
      <w:r w:rsidRPr="006C5241">
        <w:rPr>
          <w:szCs w:val="22"/>
        </w:rPr>
        <w:t xml:space="preserve"> Biomedical Research Symposium, Bethlehem University, Bethlehem</w:t>
      </w:r>
    </w:p>
    <w:p w14:paraId="5E32346D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szCs w:val="22"/>
        </w:rPr>
      </w:pPr>
    </w:p>
    <w:p w14:paraId="47122B57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b/>
          <w:bCs/>
          <w:szCs w:val="22"/>
        </w:rPr>
      </w:pPr>
      <w:r w:rsidRPr="006C5241">
        <w:rPr>
          <w:b/>
          <w:bCs/>
          <w:szCs w:val="22"/>
        </w:rPr>
        <w:t>2011</w:t>
      </w:r>
    </w:p>
    <w:p w14:paraId="1F15781B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5</w:t>
      </w:r>
      <w:r w:rsidRPr="006C5241">
        <w:rPr>
          <w:szCs w:val="22"/>
          <w:vertAlign w:val="superscript"/>
        </w:rPr>
        <w:t>th</w:t>
      </w:r>
      <w:r w:rsidRPr="006C5241">
        <w:rPr>
          <w:szCs w:val="22"/>
        </w:rPr>
        <w:t xml:space="preserve"> Academic Colloquium, Palestinian Faculty Development Program (PFDP), Ramallah</w:t>
      </w:r>
    </w:p>
    <w:p w14:paraId="15AD72F0" w14:textId="77777777" w:rsidR="00440E3F" w:rsidRPr="006C5241" w:rsidRDefault="00440E3F" w:rsidP="00440E3F">
      <w:pPr>
        <w:pStyle w:val="ListParagraph"/>
        <w:tabs>
          <w:tab w:val="left" w:pos="426"/>
        </w:tabs>
        <w:spacing w:before="40" w:line="240" w:lineRule="auto"/>
        <w:jc w:val="left"/>
        <w:rPr>
          <w:szCs w:val="22"/>
        </w:rPr>
      </w:pPr>
    </w:p>
    <w:p w14:paraId="3A1F0D79" w14:textId="77777777" w:rsidR="00440E3F" w:rsidRPr="006C5241" w:rsidRDefault="00440E3F" w:rsidP="00440E3F">
      <w:pPr>
        <w:pStyle w:val="ListParagraph"/>
        <w:numPr>
          <w:ilvl w:val="0"/>
          <w:numId w:val="15"/>
        </w:numPr>
        <w:tabs>
          <w:tab w:val="left" w:pos="426"/>
        </w:tabs>
        <w:spacing w:before="40" w:line="240" w:lineRule="auto"/>
        <w:jc w:val="left"/>
        <w:rPr>
          <w:szCs w:val="22"/>
        </w:rPr>
      </w:pPr>
      <w:r w:rsidRPr="006C5241">
        <w:rPr>
          <w:szCs w:val="22"/>
        </w:rPr>
        <w:t>1</w:t>
      </w:r>
      <w:r w:rsidRPr="006C5241">
        <w:rPr>
          <w:szCs w:val="22"/>
          <w:vertAlign w:val="superscript"/>
        </w:rPr>
        <w:t>st</w:t>
      </w:r>
      <w:r w:rsidRPr="006C5241">
        <w:rPr>
          <w:szCs w:val="22"/>
        </w:rPr>
        <w:t xml:space="preserve"> Biomedical Research Symposium, Palestine Polytechnic University, Hebron (invited speaker)</w:t>
      </w:r>
    </w:p>
    <w:p w14:paraId="54549BD8" w14:textId="77777777" w:rsidR="00440E3F" w:rsidRPr="006C5241" w:rsidRDefault="00440E3F" w:rsidP="00440E3F">
      <w:pPr>
        <w:tabs>
          <w:tab w:val="left" w:pos="426"/>
        </w:tabs>
        <w:spacing w:before="40"/>
        <w:ind w:left="720"/>
        <w:rPr>
          <w:sz w:val="22"/>
          <w:szCs w:val="22"/>
        </w:rPr>
      </w:pPr>
    </w:p>
    <w:p w14:paraId="4CEB92D9" w14:textId="77777777" w:rsidR="00440E3F" w:rsidRPr="006C5241" w:rsidRDefault="00440E3F" w:rsidP="00440E3F">
      <w:pPr>
        <w:tabs>
          <w:tab w:val="left" w:pos="426"/>
        </w:tabs>
        <w:spacing w:before="40"/>
        <w:ind w:left="720"/>
        <w:rPr>
          <w:b/>
          <w:bCs/>
          <w:sz w:val="22"/>
          <w:szCs w:val="22"/>
        </w:rPr>
      </w:pPr>
      <w:r w:rsidRPr="006C5241">
        <w:rPr>
          <w:b/>
          <w:bCs/>
          <w:sz w:val="22"/>
          <w:szCs w:val="22"/>
        </w:rPr>
        <w:t>2010</w:t>
      </w:r>
    </w:p>
    <w:p w14:paraId="046D5F75" w14:textId="77777777" w:rsidR="00440E3F" w:rsidRPr="006C5241" w:rsidRDefault="00440E3F" w:rsidP="00440E3F">
      <w:pPr>
        <w:numPr>
          <w:ilvl w:val="0"/>
          <w:numId w:val="15"/>
        </w:numPr>
        <w:tabs>
          <w:tab w:val="left" w:pos="426"/>
        </w:tabs>
        <w:spacing w:before="40"/>
        <w:rPr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>An-Najah National University, Nablus, Palestine “</w:t>
      </w:r>
      <w:r w:rsidRPr="006C5241">
        <w:rPr>
          <w:rFonts w:asciiTheme="majorBidi" w:hAnsiTheme="majorBidi" w:cstheme="majorBidi"/>
          <w:i/>
          <w:iCs/>
          <w:sz w:val="22"/>
          <w:szCs w:val="22"/>
          <w:u w:val="single"/>
        </w:rPr>
        <w:t>Second Conference on Biotechnology Research and Application in Palestine</w:t>
      </w:r>
      <w:r w:rsidRPr="006C5241">
        <w:rPr>
          <w:rFonts w:asciiTheme="majorBidi" w:hAnsiTheme="majorBidi" w:cstheme="majorBidi"/>
          <w:sz w:val="22"/>
          <w:szCs w:val="22"/>
        </w:rPr>
        <w:t>”</w:t>
      </w:r>
    </w:p>
    <w:p w14:paraId="72F3D00F" w14:textId="77777777" w:rsidR="00440E3F" w:rsidRPr="006C5241" w:rsidRDefault="00440E3F" w:rsidP="00440E3F">
      <w:pPr>
        <w:pStyle w:val="Heading4"/>
        <w:pBdr>
          <w:top w:val="single" w:sz="4" w:space="1" w:color="auto"/>
        </w:pBdr>
        <w:shd w:val="clear" w:color="auto" w:fill="E0E0E0"/>
        <w:spacing w:before="360"/>
        <w:rPr>
          <w:rFonts w:ascii="Arial" w:hAnsi="Arial"/>
          <w:sz w:val="22"/>
          <w:szCs w:val="22"/>
        </w:rPr>
      </w:pPr>
      <w:r w:rsidRPr="006C5241">
        <w:rPr>
          <w:rFonts w:ascii="Arial" w:hAnsi="Arial"/>
          <w:sz w:val="22"/>
          <w:szCs w:val="22"/>
        </w:rPr>
        <w:t>Reviewer for Journals</w:t>
      </w:r>
    </w:p>
    <w:p w14:paraId="2E9096FE" w14:textId="2FBB0E63" w:rsidR="00A7645C" w:rsidRPr="006C5241" w:rsidRDefault="00A7645C" w:rsidP="00440E3F">
      <w:pPr>
        <w:pStyle w:val="TIMES"/>
        <w:numPr>
          <w:ilvl w:val="0"/>
          <w:numId w:val="13"/>
        </w:numPr>
        <w:tabs>
          <w:tab w:val="left" w:pos="426"/>
          <w:tab w:val="left" w:pos="1418"/>
        </w:tabs>
        <w:spacing w:before="40" w:line="240" w:lineRule="auto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>Biochemical Journal</w:t>
      </w:r>
    </w:p>
    <w:p w14:paraId="37CE9A96" w14:textId="7622C29A" w:rsidR="00911BC1" w:rsidRPr="006C5241" w:rsidRDefault="00911BC1" w:rsidP="00440E3F">
      <w:pPr>
        <w:pStyle w:val="TIMES"/>
        <w:numPr>
          <w:ilvl w:val="0"/>
          <w:numId w:val="13"/>
        </w:numPr>
        <w:tabs>
          <w:tab w:val="left" w:pos="426"/>
          <w:tab w:val="left" w:pos="1418"/>
        </w:tabs>
        <w:spacing w:before="40" w:line="240" w:lineRule="auto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>Bioscience Reports</w:t>
      </w:r>
    </w:p>
    <w:p w14:paraId="38BE83D9" w14:textId="45B00747" w:rsidR="00576EC1" w:rsidRPr="006C5241" w:rsidRDefault="00576EC1" w:rsidP="00440E3F">
      <w:pPr>
        <w:pStyle w:val="TIMES"/>
        <w:numPr>
          <w:ilvl w:val="0"/>
          <w:numId w:val="13"/>
        </w:numPr>
        <w:tabs>
          <w:tab w:val="left" w:pos="426"/>
          <w:tab w:val="left" w:pos="1418"/>
        </w:tabs>
        <w:spacing w:before="40" w:line="240" w:lineRule="auto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>International Journal of Analytical Chemistry</w:t>
      </w:r>
    </w:p>
    <w:p w14:paraId="0E81D75F" w14:textId="63D6858F" w:rsidR="00440E3F" w:rsidRPr="006C5241" w:rsidRDefault="00440E3F" w:rsidP="00440E3F">
      <w:pPr>
        <w:pStyle w:val="TIMES"/>
        <w:numPr>
          <w:ilvl w:val="0"/>
          <w:numId w:val="13"/>
        </w:numPr>
        <w:tabs>
          <w:tab w:val="left" w:pos="426"/>
          <w:tab w:val="left" w:pos="1418"/>
        </w:tabs>
        <w:spacing w:before="40" w:line="240" w:lineRule="auto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>Current Chemical Biology</w:t>
      </w:r>
    </w:p>
    <w:p w14:paraId="26301E2C" w14:textId="77777777" w:rsidR="00440E3F" w:rsidRPr="006C5241" w:rsidRDefault="00440E3F" w:rsidP="00440E3F">
      <w:pPr>
        <w:pStyle w:val="TIMES"/>
        <w:numPr>
          <w:ilvl w:val="0"/>
          <w:numId w:val="13"/>
        </w:numPr>
        <w:tabs>
          <w:tab w:val="left" w:pos="426"/>
          <w:tab w:val="left" w:pos="1418"/>
        </w:tabs>
        <w:spacing w:before="40" w:line="240" w:lineRule="auto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>Journal of Advanced Research</w:t>
      </w:r>
    </w:p>
    <w:p w14:paraId="1F023C7A" w14:textId="77777777" w:rsidR="00440E3F" w:rsidRPr="006C5241" w:rsidRDefault="00440E3F" w:rsidP="00440E3F">
      <w:pPr>
        <w:pStyle w:val="TIMES"/>
        <w:numPr>
          <w:ilvl w:val="0"/>
          <w:numId w:val="13"/>
        </w:numPr>
        <w:tabs>
          <w:tab w:val="left" w:pos="426"/>
          <w:tab w:val="left" w:pos="1418"/>
        </w:tabs>
        <w:spacing w:before="40" w:line="240" w:lineRule="auto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>Biochemistry and Biophysics Reports</w:t>
      </w:r>
    </w:p>
    <w:p w14:paraId="33D6DA87" w14:textId="77777777" w:rsidR="00440E3F" w:rsidRPr="006C5241" w:rsidRDefault="00440E3F" w:rsidP="00440E3F">
      <w:pPr>
        <w:pStyle w:val="TIMES"/>
        <w:numPr>
          <w:ilvl w:val="0"/>
          <w:numId w:val="13"/>
        </w:numPr>
        <w:tabs>
          <w:tab w:val="left" w:pos="426"/>
          <w:tab w:val="left" w:pos="1418"/>
        </w:tabs>
        <w:spacing w:before="40" w:line="240" w:lineRule="auto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>Current Medicinal Chemistry</w:t>
      </w:r>
    </w:p>
    <w:p w14:paraId="548A4E73" w14:textId="77777777" w:rsidR="00440E3F" w:rsidRPr="006C5241" w:rsidRDefault="00440E3F" w:rsidP="00440E3F">
      <w:pPr>
        <w:pStyle w:val="TIMES"/>
        <w:numPr>
          <w:ilvl w:val="0"/>
          <w:numId w:val="13"/>
        </w:numPr>
        <w:tabs>
          <w:tab w:val="left" w:pos="426"/>
          <w:tab w:val="left" w:pos="1418"/>
        </w:tabs>
        <w:spacing w:before="40" w:line="240" w:lineRule="auto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lastRenderedPageBreak/>
        <w:t>International Journal of Nanomedicine</w:t>
      </w:r>
    </w:p>
    <w:p w14:paraId="58F070B6" w14:textId="77777777" w:rsidR="00440E3F" w:rsidRPr="006C5241" w:rsidRDefault="00440E3F" w:rsidP="00440E3F">
      <w:pPr>
        <w:pStyle w:val="TIMES"/>
        <w:numPr>
          <w:ilvl w:val="0"/>
          <w:numId w:val="13"/>
        </w:numPr>
        <w:tabs>
          <w:tab w:val="left" w:pos="426"/>
          <w:tab w:val="left" w:pos="1418"/>
        </w:tabs>
        <w:spacing w:before="40" w:line="240" w:lineRule="auto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>Mitochondrion</w:t>
      </w:r>
    </w:p>
    <w:p w14:paraId="1B20D547" w14:textId="77777777" w:rsidR="00440E3F" w:rsidRPr="006C5241" w:rsidRDefault="00440E3F" w:rsidP="00440E3F">
      <w:pPr>
        <w:pStyle w:val="TIMES"/>
        <w:numPr>
          <w:ilvl w:val="0"/>
          <w:numId w:val="13"/>
        </w:numPr>
        <w:tabs>
          <w:tab w:val="left" w:pos="426"/>
          <w:tab w:val="left" w:pos="1418"/>
        </w:tabs>
        <w:spacing w:before="40" w:line="240" w:lineRule="auto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>Journal of Biological Chemistry</w:t>
      </w:r>
    </w:p>
    <w:p w14:paraId="55A2D27E" w14:textId="77777777" w:rsidR="00440E3F" w:rsidRPr="006C5241" w:rsidRDefault="00440E3F" w:rsidP="00440E3F">
      <w:pPr>
        <w:pStyle w:val="TIMES"/>
        <w:numPr>
          <w:ilvl w:val="0"/>
          <w:numId w:val="13"/>
        </w:numPr>
        <w:tabs>
          <w:tab w:val="left" w:pos="426"/>
          <w:tab w:val="left" w:pos="1418"/>
        </w:tabs>
        <w:spacing w:before="40" w:line="240" w:lineRule="auto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>Enzyme and Microbial Technology</w:t>
      </w:r>
    </w:p>
    <w:p w14:paraId="62721379" w14:textId="77777777" w:rsidR="00440E3F" w:rsidRPr="006C5241" w:rsidRDefault="00440E3F" w:rsidP="00440E3F">
      <w:pPr>
        <w:pStyle w:val="TIMES"/>
        <w:tabs>
          <w:tab w:val="left" w:pos="1418"/>
        </w:tabs>
        <w:rPr>
          <w:rFonts w:ascii="Times New Roman" w:hAnsi="Times New Roman"/>
          <w:sz w:val="22"/>
          <w:szCs w:val="22"/>
        </w:rPr>
      </w:pPr>
    </w:p>
    <w:p w14:paraId="4D61F1C8" w14:textId="0DAAA2AC" w:rsidR="00440E3F" w:rsidRPr="006C5241" w:rsidRDefault="00440E3F" w:rsidP="00440E3F">
      <w:pPr>
        <w:pStyle w:val="Heading4"/>
        <w:pBdr>
          <w:top w:val="single" w:sz="4" w:space="1" w:color="auto"/>
        </w:pBdr>
        <w:shd w:val="clear" w:color="auto" w:fill="E0E0E0"/>
        <w:spacing w:before="0"/>
        <w:rPr>
          <w:rFonts w:ascii="Arial" w:hAnsi="Arial"/>
          <w:sz w:val="22"/>
          <w:szCs w:val="22"/>
        </w:rPr>
      </w:pPr>
      <w:r w:rsidRPr="006C5241">
        <w:rPr>
          <w:rFonts w:ascii="Arial" w:hAnsi="Arial"/>
          <w:sz w:val="22"/>
          <w:szCs w:val="22"/>
        </w:rPr>
        <w:t>Publications (</w:t>
      </w:r>
      <w:r w:rsidR="001750C1">
        <w:rPr>
          <w:rFonts w:ascii="Arial" w:hAnsi="Arial"/>
          <w:sz w:val="22"/>
          <w:szCs w:val="22"/>
        </w:rPr>
        <w:t>peer-reviewed</w:t>
      </w:r>
      <w:r w:rsidRPr="006C5241">
        <w:rPr>
          <w:rFonts w:ascii="Arial" w:hAnsi="Arial"/>
          <w:sz w:val="22"/>
          <w:szCs w:val="22"/>
        </w:rPr>
        <w:t>)</w:t>
      </w:r>
    </w:p>
    <w:p w14:paraId="26453D1F" w14:textId="72C489FD" w:rsidR="001750C1" w:rsidRDefault="001750C1" w:rsidP="00C76526">
      <w:pPr>
        <w:pStyle w:val="Objective"/>
        <w:numPr>
          <w:ilvl w:val="0"/>
          <w:numId w:val="7"/>
        </w:numPr>
        <w:tabs>
          <w:tab w:val="clear" w:pos="1284"/>
          <w:tab w:val="num" w:pos="720"/>
        </w:tabs>
        <w:ind w:left="720" w:hanging="27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A. </w:t>
      </w:r>
      <w:proofErr w:type="spellStart"/>
      <w:r>
        <w:rPr>
          <w:rFonts w:asciiTheme="majorBidi" w:hAnsiTheme="majorBidi" w:cstheme="majorBidi"/>
          <w:sz w:val="22"/>
          <w:szCs w:val="22"/>
        </w:rPr>
        <w:t>Balbaisi</w:t>
      </w:r>
      <w:proofErr w:type="spellEnd"/>
      <w:r w:rsidR="009C392E">
        <w:rPr>
          <w:rFonts w:asciiTheme="majorBidi" w:hAnsiTheme="majorBidi" w:cstheme="majorBidi"/>
          <w:sz w:val="22"/>
          <w:szCs w:val="22"/>
        </w:rPr>
        <w:t xml:space="preserve"> and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</w:rPr>
        <w:t>J. Stiban</w:t>
      </w:r>
      <w:r>
        <w:rPr>
          <w:rFonts w:asciiTheme="majorBidi" w:hAnsiTheme="majorBidi" w:cstheme="majorBidi"/>
          <w:sz w:val="22"/>
          <w:szCs w:val="22"/>
        </w:rPr>
        <w:t xml:space="preserve"> (2022) B</w:t>
      </w:r>
      <w:r w:rsidRPr="001750C1">
        <w:rPr>
          <w:rFonts w:asciiTheme="majorBidi" w:hAnsiTheme="majorBidi" w:cstheme="majorBidi"/>
          <w:sz w:val="22"/>
          <w:szCs w:val="22"/>
        </w:rPr>
        <w:t>arth syndrome: a genetic ailment with a lipid component and bioenergetic ramifications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1750C1">
        <w:rPr>
          <w:rFonts w:asciiTheme="majorBidi" w:hAnsiTheme="majorBidi" w:cstheme="majorBidi"/>
          <w:i/>
          <w:iCs/>
          <w:sz w:val="22"/>
          <w:szCs w:val="22"/>
        </w:rPr>
        <w:t>Bioenergetics Communications</w:t>
      </w:r>
      <w:r>
        <w:rPr>
          <w:rFonts w:asciiTheme="majorBidi" w:hAnsiTheme="majorBidi" w:cstheme="majorBidi"/>
          <w:sz w:val="22"/>
          <w:szCs w:val="22"/>
        </w:rPr>
        <w:t xml:space="preserve">. </w:t>
      </w:r>
      <w:r w:rsidRPr="001750C1">
        <w:rPr>
          <w:rFonts w:asciiTheme="majorBidi" w:hAnsiTheme="majorBidi" w:cstheme="majorBidi"/>
          <w:sz w:val="22"/>
          <w:szCs w:val="22"/>
        </w:rPr>
        <w:t>https://doi.org/10.26124/bec:2022-0005</w:t>
      </w:r>
    </w:p>
    <w:p w14:paraId="4BEC71F8" w14:textId="33DB63E6" w:rsidR="001750C1" w:rsidRDefault="001750C1" w:rsidP="00C76526">
      <w:pPr>
        <w:pStyle w:val="Objective"/>
        <w:numPr>
          <w:ilvl w:val="0"/>
          <w:numId w:val="7"/>
        </w:numPr>
        <w:tabs>
          <w:tab w:val="clear" w:pos="1284"/>
          <w:tab w:val="num" w:pos="720"/>
        </w:tabs>
        <w:ind w:left="720" w:hanging="27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M. </w:t>
      </w:r>
      <w:r w:rsidRPr="001750C1">
        <w:rPr>
          <w:rFonts w:asciiTheme="majorBidi" w:hAnsiTheme="majorBidi" w:cstheme="majorBidi"/>
          <w:sz w:val="22"/>
          <w:szCs w:val="22"/>
        </w:rPr>
        <w:t xml:space="preserve">Abed </w:t>
      </w:r>
      <w:proofErr w:type="spellStart"/>
      <w:r w:rsidRPr="001750C1">
        <w:rPr>
          <w:rFonts w:asciiTheme="majorBidi" w:hAnsiTheme="majorBidi" w:cstheme="majorBidi"/>
          <w:sz w:val="22"/>
          <w:szCs w:val="22"/>
        </w:rPr>
        <w:t>Rabbo</w:t>
      </w:r>
      <w:proofErr w:type="spellEnd"/>
      <w:r w:rsidR="009C392E">
        <w:rPr>
          <w:rFonts w:asciiTheme="majorBidi" w:hAnsiTheme="majorBidi" w:cstheme="majorBidi"/>
          <w:sz w:val="22"/>
          <w:szCs w:val="22"/>
        </w:rPr>
        <w:t xml:space="preserve"> and</w:t>
      </w:r>
      <w:r w:rsidRPr="001750C1">
        <w:rPr>
          <w:rFonts w:asciiTheme="majorBidi" w:hAnsiTheme="majorBidi" w:cstheme="majorBidi"/>
          <w:sz w:val="22"/>
          <w:szCs w:val="22"/>
        </w:rPr>
        <w:t xml:space="preserve"> </w:t>
      </w:r>
      <w:r w:rsidRPr="001750C1">
        <w:rPr>
          <w:rFonts w:asciiTheme="majorBidi" w:hAnsiTheme="majorBidi" w:cstheme="majorBidi"/>
          <w:b/>
          <w:bCs/>
          <w:sz w:val="22"/>
          <w:szCs w:val="22"/>
        </w:rPr>
        <w:t xml:space="preserve">J. </w:t>
      </w:r>
      <w:r w:rsidRPr="001750C1">
        <w:rPr>
          <w:rFonts w:asciiTheme="majorBidi" w:hAnsiTheme="majorBidi" w:cstheme="majorBidi"/>
          <w:b/>
          <w:bCs/>
          <w:sz w:val="22"/>
          <w:szCs w:val="22"/>
        </w:rPr>
        <w:t>Stiban</w:t>
      </w:r>
      <w:r w:rsidRPr="001750C1">
        <w:rPr>
          <w:rFonts w:asciiTheme="majorBidi" w:hAnsiTheme="majorBidi" w:cstheme="majorBidi"/>
          <w:sz w:val="22"/>
          <w:szCs w:val="22"/>
        </w:rPr>
        <w:t xml:space="preserve"> (2022) NUBPL: a mitochondrial Complex I deficiency disorder.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1750C1">
        <w:rPr>
          <w:rFonts w:asciiTheme="majorBidi" w:hAnsiTheme="majorBidi" w:cstheme="majorBidi"/>
          <w:i/>
          <w:iCs/>
          <w:sz w:val="22"/>
          <w:szCs w:val="22"/>
        </w:rPr>
        <w:t>Bioenergetics Communications</w:t>
      </w:r>
      <w:r>
        <w:rPr>
          <w:rFonts w:asciiTheme="majorBidi" w:hAnsiTheme="majorBidi" w:cstheme="majorBidi"/>
          <w:sz w:val="22"/>
          <w:szCs w:val="22"/>
        </w:rPr>
        <w:t>.</w:t>
      </w:r>
      <w:r w:rsidRPr="001750C1">
        <w:rPr>
          <w:rFonts w:asciiTheme="majorBidi" w:hAnsiTheme="majorBidi" w:cstheme="majorBidi"/>
          <w:sz w:val="22"/>
          <w:szCs w:val="22"/>
        </w:rPr>
        <w:t xml:space="preserve"> https://doi.org/10.26124/bec:2022-0003</w:t>
      </w:r>
    </w:p>
    <w:p w14:paraId="6BC3CB18" w14:textId="3184BA51" w:rsidR="00C76526" w:rsidRPr="006C5241" w:rsidRDefault="004864BA" w:rsidP="00C76526">
      <w:pPr>
        <w:pStyle w:val="Objective"/>
        <w:numPr>
          <w:ilvl w:val="0"/>
          <w:numId w:val="7"/>
        </w:numPr>
        <w:tabs>
          <w:tab w:val="clear" w:pos="1284"/>
          <w:tab w:val="num" w:pos="720"/>
        </w:tabs>
        <w:ind w:left="720" w:hanging="27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 xml:space="preserve">M. So, </w:t>
      </w:r>
      <w:r w:rsidRPr="006C5241">
        <w:rPr>
          <w:rFonts w:asciiTheme="majorBidi" w:hAnsiTheme="majorBidi" w:cstheme="majorBidi"/>
          <w:b/>
          <w:bCs/>
          <w:sz w:val="22"/>
          <w:szCs w:val="22"/>
        </w:rPr>
        <w:t>J. Stiban</w:t>
      </w:r>
      <w:r w:rsidRPr="006C5241">
        <w:rPr>
          <w:rFonts w:asciiTheme="majorBidi" w:hAnsiTheme="majorBidi" w:cstheme="majorBidi"/>
          <w:sz w:val="22"/>
          <w:szCs w:val="22"/>
        </w:rPr>
        <w:t xml:space="preserve">, G.L. Ciesielski, S.L. </w:t>
      </w:r>
      <w:proofErr w:type="spellStart"/>
      <w:r w:rsidRPr="006C5241">
        <w:rPr>
          <w:rFonts w:asciiTheme="majorBidi" w:hAnsiTheme="majorBidi" w:cstheme="majorBidi"/>
          <w:sz w:val="22"/>
          <w:szCs w:val="22"/>
        </w:rPr>
        <w:t>Hovde</w:t>
      </w:r>
      <w:proofErr w:type="spellEnd"/>
      <w:r w:rsidRPr="006C5241">
        <w:rPr>
          <w:rFonts w:asciiTheme="majorBidi" w:hAnsiTheme="majorBidi" w:cstheme="majorBidi"/>
          <w:sz w:val="22"/>
          <w:szCs w:val="22"/>
        </w:rPr>
        <w:t xml:space="preserve">, and L.S. </w:t>
      </w:r>
      <w:proofErr w:type="spellStart"/>
      <w:r w:rsidRPr="006C5241">
        <w:rPr>
          <w:rFonts w:asciiTheme="majorBidi" w:hAnsiTheme="majorBidi" w:cstheme="majorBidi"/>
          <w:sz w:val="22"/>
          <w:szCs w:val="22"/>
        </w:rPr>
        <w:t>Kaguni</w:t>
      </w:r>
      <w:proofErr w:type="spellEnd"/>
      <w:r w:rsidRPr="006C5241">
        <w:rPr>
          <w:rFonts w:asciiTheme="majorBidi" w:hAnsiTheme="majorBidi" w:cstheme="majorBidi"/>
          <w:sz w:val="22"/>
          <w:szCs w:val="22"/>
        </w:rPr>
        <w:t xml:space="preserve"> (2021)</w:t>
      </w:r>
      <w:r w:rsidR="003A7454" w:rsidRPr="006C5241">
        <w:rPr>
          <w:rFonts w:asciiTheme="majorBidi" w:hAnsiTheme="majorBidi" w:cstheme="majorBidi"/>
          <w:sz w:val="22"/>
          <w:szCs w:val="22"/>
        </w:rPr>
        <w:t xml:space="preserve"> Implications of membrane binding by the Fe-S cluster-containing N-terminal domain in the Drosophila mitochondrial replicative DNA helicase. </w:t>
      </w:r>
      <w:r w:rsidR="003A7454" w:rsidRPr="006C5241">
        <w:rPr>
          <w:rFonts w:asciiTheme="majorBidi" w:hAnsiTheme="majorBidi" w:cstheme="majorBidi"/>
          <w:i/>
          <w:iCs/>
          <w:sz w:val="22"/>
          <w:szCs w:val="22"/>
        </w:rPr>
        <w:t>Frontiers in Genetics</w:t>
      </w:r>
      <w:r w:rsidR="003A7454" w:rsidRPr="006C5241">
        <w:rPr>
          <w:rFonts w:asciiTheme="majorBidi" w:hAnsiTheme="majorBidi" w:cstheme="majorBidi"/>
          <w:sz w:val="22"/>
          <w:szCs w:val="22"/>
        </w:rPr>
        <w:t xml:space="preserve">. </w:t>
      </w:r>
      <w:r w:rsidR="002E7903" w:rsidRPr="002E7903">
        <w:rPr>
          <w:rFonts w:asciiTheme="majorBidi" w:hAnsiTheme="majorBidi" w:cstheme="majorBidi"/>
          <w:i/>
          <w:iCs/>
          <w:sz w:val="22"/>
          <w:szCs w:val="22"/>
        </w:rPr>
        <w:t xml:space="preserve">12:790521.  </w:t>
      </w:r>
      <w:proofErr w:type="spellStart"/>
      <w:r w:rsidR="003A7454" w:rsidRPr="006C5241">
        <w:rPr>
          <w:rFonts w:asciiTheme="majorBidi" w:hAnsiTheme="majorBidi" w:cstheme="majorBidi"/>
          <w:sz w:val="22"/>
          <w:szCs w:val="22"/>
        </w:rPr>
        <w:t>doi</w:t>
      </w:r>
      <w:proofErr w:type="spellEnd"/>
      <w:r w:rsidR="003A7454" w:rsidRPr="006C5241">
        <w:rPr>
          <w:rFonts w:asciiTheme="majorBidi" w:hAnsiTheme="majorBidi" w:cstheme="majorBidi"/>
          <w:sz w:val="22"/>
          <w:szCs w:val="22"/>
        </w:rPr>
        <w:t xml:space="preserve">: </w:t>
      </w:r>
      <w:r w:rsidR="00014987" w:rsidRPr="006C5241">
        <w:rPr>
          <w:rFonts w:asciiTheme="majorBidi" w:hAnsiTheme="majorBidi" w:cstheme="majorBidi"/>
          <w:sz w:val="22"/>
          <w:szCs w:val="22"/>
        </w:rPr>
        <w:t>10.3389/fgene.2021.790521</w:t>
      </w:r>
    </w:p>
    <w:p w14:paraId="1090ACCD" w14:textId="11FB2B96" w:rsidR="00C76526" w:rsidRPr="006C5241" w:rsidRDefault="004864BA" w:rsidP="00C76526">
      <w:pPr>
        <w:pStyle w:val="Objective"/>
        <w:numPr>
          <w:ilvl w:val="0"/>
          <w:numId w:val="7"/>
        </w:numPr>
        <w:tabs>
          <w:tab w:val="clear" w:pos="1284"/>
          <w:tab w:val="num" w:pos="720"/>
        </w:tabs>
        <w:ind w:left="720" w:hanging="27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 xml:space="preserve">M. Abed </w:t>
      </w:r>
      <w:proofErr w:type="spellStart"/>
      <w:r w:rsidRPr="006C5241">
        <w:rPr>
          <w:rFonts w:asciiTheme="majorBidi" w:hAnsiTheme="majorBidi" w:cstheme="majorBidi"/>
          <w:sz w:val="22"/>
          <w:szCs w:val="22"/>
        </w:rPr>
        <w:t>Rabbo</w:t>
      </w:r>
      <w:proofErr w:type="spellEnd"/>
      <w:r w:rsidRPr="006C5241">
        <w:rPr>
          <w:rFonts w:asciiTheme="majorBidi" w:hAnsiTheme="majorBidi" w:cstheme="majorBidi"/>
          <w:sz w:val="22"/>
          <w:szCs w:val="22"/>
        </w:rPr>
        <w:t xml:space="preserve">, Y. </w:t>
      </w:r>
      <w:proofErr w:type="spellStart"/>
      <w:r w:rsidRPr="006C5241">
        <w:rPr>
          <w:rFonts w:asciiTheme="majorBidi" w:hAnsiTheme="majorBidi" w:cstheme="majorBidi"/>
          <w:sz w:val="22"/>
          <w:szCs w:val="22"/>
        </w:rPr>
        <w:t>Khodour</w:t>
      </w:r>
      <w:proofErr w:type="spellEnd"/>
      <w:r w:rsidRPr="006C5241">
        <w:rPr>
          <w:rFonts w:asciiTheme="majorBidi" w:hAnsiTheme="majorBidi" w:cstheme="majorBidi"/>
          <w:sz w:val="22"/>
          <w:szCs w:val="22"/>
        </w:rPr>
        <w:t xml:space="preserve">, L.S. </w:t>
      </w:r>
      <w:proofErr w:type="spellStart"/>
      <w:r w:rsidRPr="006C5241">
        <w:rPr>
          <w:rFonts w:asciiTheme="majorBidi" w:hAnsiTheme="majorBidi" w:cstheme="majorBidi"/>
          <w:sz w:val="22"/>
          <w:szCs w:val="22"/>
        </w:rPr>
        <w:t>Kaguni</w:t>
      </w:r>
      <w:proofErr w:type="spellEnd"/>
      <w:r w:rsidRPr="006C5241">
        <w:rPr>
          <w:rFonts w:asciiTheme="majorBidi" w:hAnsiTheme="majorBidi" w:cstheme="majorBidi"/>
          <w:sz w:val="22"/>
          <w:szCs w:val="22"/>
        </w:rPr>
        <w:t xml:space="preserve">, and </w:t>
      </w:r>
      <w:r w:rsidRPr="006C5241">
        <w:rPr>
          <w:rFonts w:asciiTheme="majorBidi" w:hAnsiTheme="majorBidi" w:cstheme="majorBidi"/>
          <w:b/>
          <w:bCs/>
          <w:sz w:val="22"/>
          <w:szCs w:val="22"/>
        </w:rPr>
        <w:t xml:space="preserve">J. Stiban </w:t>
      </w:r>
      <w:r w:rsidRPr="006C5241">
        <w:rPr>
          <w:rFonts w:asciiTheme="majorBidi" w:hAnsiTheme="majorBidi" w:cstheme="majorBidi"/>
          <w:sz w:val="22"/>
          <w:szCs w:val="22"/>
        </w:rPr>
        <w:t>(2021)</w:t>
      </w:r>
      <w:r w:rsidR="00C76526" w:rsidRPr="006C5241">
        <w:rPr>
          <w:rFonts w:asciiTheme="majorBidi" w:hAnsiTheme="majorBidi" w:cstheme="majorBidi"/>
          <w:sz w:val="22"/>
          <w:szCs w:val="22"/>
        </w:rPr>
        <w:t xml:space="preserve"> Sphingolipid lysosomal storage diseases: from bench to bedside. </w:t>
      </w:r>
      <w:r w:rsidR="00C76526" w:rsidRPr="006C5241">
        <w:rPr>
          <w:rFonts w:asciiTheme="majorBidi" w:hAnsiTheme="majorBidi" w:cstheme="majorBidi"/>
          <w:i/>
          <w:iCs/>
          <w:sz w:val="22"/>
          <w:szCs w:val="22"/>
        </w:rPr>
        <w:t>Lipids Health Dis</w:t>
      </w:r>
      <w:r w:rsidR="00C76526" w:rsidRPr="006C5241">
        <w:rPr>
          <w:rFonts w:asciiTheme="majorBidi" w:hAnsiTheme="majorBidi" w:cstheme="majorBidi"/>
          <w:sz w:val="22"/>
          <w:szCs w:val="22"/>
        </w:rPr>
        <w:t xml:space="preserve">. 20(1): 44. </w:t>
      </w:r>
      <w:proofErr w:type="spellStart"/>
      <w:r w:rsidR="00C76526" w:rsidRPr="006C5241">
        <w:rPr>
          <w:rFonts w:asciiTheme="majorBidi" w:hAnsiTheme="majorBidi" w:cstheme="majorBidi"/>
          <w:sz w:val="22"/>
          <w:szCs w:val="22"/>
        </w:rPr>
        <w:t>doi</w:t>
      </w:r>
      <w:proofErr w:type="spellEnd"/>
      <w:r w:rsidR="00C76526" w:rsidRPr="006C5241">
        <w:rPr>
          <w:rFonts w:asciiTheme="majorBidi" w:hAnsiTheme="majorBidi" w:cstheme="majorBidi"/>
          <w:sz w:val="22"/>
          <w:szCs w:val="22"/>
        </w:rPr>
        <w:t>: 10.1186/s12944-021-01466-0.</w:t>
      </w:r>
    </w:p>
    <w:p w14:paraId="1F54C9A0" w14:textId="0E57538A" w:rsidR="00A03ABF" w:rsidRPr="006C5241" w:rsidRDefault="0005366B" w:rsidP="00A03ABF">
      <w:pPr>
        <w:pStyle w:val="Objective"/>
        <w:numPr>
          <w:ilvl w:val="0"/>
          <w:numId w:val="7"/>
        </w:numPr>
        <w:tabs>
          <w:tab w:val="clear" w:pos="1284"/>
          <w:tab w:val="num" w:pos="720"/>
        </w:tabs>
        <w:ind w:left="720" w:hanging="27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 xml:space="preserve">Y. </w:t>
      </w:r>
      <w:proofErr w:type="spellStart"/>
      <w:r w:rsidR="00A03ABF" w:rsidRPr="006C5241">
        <w:rPr>
          <w:rFonts w:asciiTheme="majorBidi" w:hAnsiTheme="majorBidi" w:cstheme="majorBidi"/>
          <w:sz w:val="22"/>
          <w:szCs w:val="22"/>
        </w:rPr>
        <w:t>Khodour</w:t>
      </w:r>
      <w:proofErr w:type="spellEnd"/>
      <w:r w:rsidR="00A03ABF" w:rsidRPr="006C5241">
        <w:rPr>
          <w:rFonts w:asciiTheme="majorBidi" w:hAnsiTheme="majorBidi" w:cstheme="majorBidi"/>
          <w:sz w:val="22"/>
          <w:szCs w:val="22"/>
        </w:rPr>
        <w:t xml:space="preserve">, </w:t>
      </w:r>
      <w:r w:rsidRPr="006C5241">
        <w:rPr>
          <w:rFonts w:asciiTheme="majorBidi" w:hAnsiTheme="majorBidi" w:cstheme="majorBidi"/>
          <w:sz w:val="22"/>
          <w:szCs w:val="22"/>
        </w:rPr>
        <w:t xml:space="preserve">L.S. </w:t>
      </w:r>
      <w:proofErr w:type="spellStart"/>
      <w:r w:rsidR="00A03ABF" w:rsidRPr="006C5241">
        <w:rPr>
          <w:rFonts w:asciiTheme="majorBidi" w:hAnsiTheme="majorBidi" w:cstheme="majorBidi"/>
          <w:sz w:val="22"/>
          <w:szCs w:val="22"/>
        </w:rPr>
        <w:t>Kaguni</w:t>
      </w:r>
      <w:proofErr w:type="spellEnd"/>
      <w:r w:rsidR="00A03ABF" w:rsidRPr="006C5241">
        <w:rPr>
          <w:rFonts w:asciiTheme="majorBidi" w:hAnsiTheme="majorBidi" w:cstheme="majorBidi"/>
          <w:sz w:val="22"/>
          <w:szCs w:val="22"/>
        </w:rPr>
        <w:t>,</w:t>
      </w:r>
      <w:r w:rsidRPr="006C5241">
        <w:rPr>
          <w:rFonts w:asciiTheme="majorBidi" w:hAnsiTheme="majorBidi" w:cstheme="majorBidi"/>
          <w:sz w:val="22"/>
          <w:szCs w:val="22"/>
        </w:rPr>
        <w:t xml:space="preserve"> </w:t>
      </w:r>
      <w:r w:rsidR="00C3683E" w:rsidRPr="006C5241">
        <w:rPr>
          <w:rFonts w:asciiTheme="majorBidi" w:hAnsiTheme="majorBidi" w:cstheme="majorBidi"/>
          <w:sz w:val="22"/>
          <w:szCs w:val="22"/>
        </w:rPr>
        <w:t xml:space="preserve">and </w:t>
      </w:r>
      <w:r w:rsidR="00C3683E" w:rsidRPr="006C5241">
        <w:rPr>
          <w:rFonts w:asciiTheme="majorBidi" w:hAnsiTheme="majorBidi" w:cstheme="majorBidi"/>
          <w:b/>
          <w:bCs/>
          <w:sz w:val="22"/>
          <w:szCs w:val="22"/>
        </w:rPr>
        <w:t>J.</w:t>
      </w:r>
      <w:r w:rsidRPr="006C5241">
        <w:rPr>
          <w:rFonts w:asciiTheme="majorBidi" w:hAnsiTheme="majorBidi" w:cstheme="majorBidi"/>
          <w:b/>
          <w:bCs/>
          <w:sz w:val="22"/>
          <w:szCs w:val="22"/>
        </w:rPr>
        <w:t xml:space="preserve"> S</w:t>
      </w:r>
      <w:r w:rsidR="00A03ABF" w:rsidRPr="006C5241">
        <w:rPr>
          <w:rFonts w:asciiTheme="majorBidi" w:hAnsiTheme="majorBidi" w:cstheme="majorBidi"/>
          <w:b/>
          <w:bCs/>
          <w:sz w:val="22"/>
          <w:szCs w:val="22"/>
        </w:rPr>
        <w:t xml:space="preserve">tiban </w:t>
      </w:r>
      <w:r w:rsidR="00A03ABF" w:rsidRPr="006C5241">
        <w:rPr>
          <w:rFonts w:asciiTheme="majorBidi" w:hAnsiTheme="majorBidi" w:cstheme="majorBidi"/>
          <w:sz w:val="22"/>
          <w:szCs w:val="22"/>
        </w:rPr>
        <w:t xml:space="preserve">(2019) Iron-Sulfur clusters in nucleic acid metabolism: Varying roles of ancient cofactors. </w:t>
      </w:r>
      <w:r w:rsidR="00A03ABF" w:rsidRPr="006C5241">
        <w:rPr>
          <w:rFonts w:asciiTheme="majorBidi" w:hAnsiTheme="majorBidi" w:cstheme="majorBidi"/>
          <w:i/>
          <w:iCs/>
          <w:sz w:val="22"/>
          <w:szCs w:val="22"/>
        </w:rPr>
        <w:t>The Enzymes.</w:t>
      </w:r>
      <w:r w:rsidR="00A03ABF" w:rsidRPr="006C5241">
        <w:rPr>
          <w:rFonts w:asciiTheme="majorBidi" w:hAnsiTheme="majorBidi" w:cstheme="majorBidi"/>
          <w:sz w:val="22"/>
          <w:szCs w:val="22"/>
        </w:rPr>
        <w:t xml:space="preserve"> 45: 225-256. </w:t>
      </w:r>
      <w:proofErr w:type="spellStart"/>
      <w:r w:rsidR="00A03ABF" w:rsidRPr="006C5241">
        <w:rPr>
          <w:rFonts w:asciiTheme="majorBidi" w:hAnsiTheme="majorBidi" w:cstheme="majorBidi"/>
          <w:sz w:val="22"/>
          <w:szCs w:val="22"/>
        </w:rPr>
        <w:t>doi</w:t>
      </w:r>
      <w:proofErr w:type="spellEnd"/>
      <w:r w:rsidR="00A03ABF" w:rsidRPr="006C5241">
        <w:rPr>
          <w:rFonts w:asciiTheme="majorBidi" w:hAnsiTheme="majorBidi" w:cstheme="majorBidi"/>
          <w:sz w:val="22"/>
          <w:szCs w:val="22"/>
        </w:rPr>
        <w:t>: 10.1016/bs.enz.2019.08.003. Academic Press, Elsevier, ISSN 1874-6047</w:t>
      </w:r>
    </w:p>
    <w:p w14:paraId="3D5B9C4E" w14:textId="77777777" w:rsidR="00EF16DE" w:rsidRPr="006C5241" w:rsidRDefault="0005366B" w:rsidP="00EF16DE">
      <w:pPr>
        <w:pStyle w:val="Objective"/>
        <w:numPr>
          <w:ilvl w:val="0"/>
          <w:numId w:val="7"/>
        </w:numPr>
        <w:tabs>
          <w:tab w:val="clear" w:pos="1284"/>
          <w:tab w:val="num" w:pos="720"/>
        </w:tabs>
        <w:ind w:left="720" w:hanging="27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 xml:space="preserve">S. </w:t>
      </w:r>
      <w:proofErr w:type="spellStart"/>
      <w:r w:rsidRPr="006C5241">
        <w:rPr>
          <w:rFonts w:asciiTheme="majorBidi" w:hAnsiTheme="majorBidi" w:cstheme="majorBidi"/>
          <w:sz w:val="22"/>
          <w:szCs w:val="22"/>
        </w:rPr>
        <w:t>Albeituni</w:t>
      </w:r>
      <w:proofErr w:type="spellEnd"/>
      <w:r w:rsidRPr="006C5241">
        <w:rPr>
          <w:rFonts w:asciiTheme="majorBidi" w:hAnsiTheme="majorBidi" w:cstheme="majorBidi"/>
          <w:sz w:val="22"/>
          <w:szCs w:val="22"/>
        </w:rPr>
        <w:t xml:space="preserve"> and </w:t>
      </w:r>
      <w:r w:rsidRPr="006C5241">
        <w:rPr>
          <w:rFonts w:asciiTheme="majorBidi" w:hAnsiTheme="majorBidi" w:cstheme="majorBidi"/>
          <w:b/>
          <w:bCs/>
          <w:sz w:val="22"/>
          <w:szCs w:val="22"/>
        </w:rPr>
        <w:t>J. Stiban</w:t>
      </w:r>
      <w:r w:rsidRPr="006C5241">
        <w:rPr>
          <w:rFonts w:asciiTheme="majorBidi" w:hAnsiTheme="majorBidi" w:cstheme="majorBidi"/>
          <w:sz w:val="22"/>
          <w:szCs w:val="22"/>
        </w:rPr>
        <w:t xml:space="preserve">. (2019) Roles of ceramides and other sphingolipids in immune cell function and inflammation. </w:t>
      </w:r>
      <w:r w:rsidRPr="006C5241">
        <w:rPr>
          <w:rFonts w:asciiTheme="majorBidi" w:hAnsiTheme="majorBidi" w:cstheme="majorBidi"/>
          <w:i/>
          <w:iCs/>
          <w:sz w:val="22"/>
          <w:szCs w:val="22"/>
        </w:rPr>
        <w:t>Adv Exp Med Biol.</w:t>
      </w:r>
      <w:r w:rsidRPr="006C5241">
        <w:rPr>
          <w:rFonts w:asciiTheme="majorBidi" w:hAnsiTheme="majorBidi" w:cstheme="majorBidi"/>
          <w:sz w:val="22"/>
          <w:szCs w:val="22"/>
        </w:rPr>
        <w:t xml:space="preserve"> 1161: 169-191.</w:t>
      </w:r>
    </w:p>
    <w:p w14:paraId="68CEF56A" w14:textId="77777777" w:rsidR="00133D08" w:rsidRPr="006C5241" w:rsidRDefault="00EF16DE" w:rsidP="00133D08">
      <w:pPr>
        <w:pStyle w:val="Objective"/>
        <w:numPr>
          <w:ilvl w:val="0"/>
          <w:numId w:val="7"/>
        </w:numPr>
        <w:tabs>
          <w:tab w:val="clear" w:pos="1284"/>
          <w:tab w:val="num" w:pos="720"/>
        </w:tabs>
        <w:ind w:left="720" w:hanging="27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 xml:space="preserve">E. </w:t>
      </w:r>
      <w:proofErr w:type="spellStart"/>
      <w:r w:rsidRPr="006C5241">
        <w:rPr>
          <w:rFonts w:asciiTheme="majorBidi" w:hAnsiTheme="majorBidi" w:cstheme="majorBidi"/>
          <w:sz w:val="22"/>
          <w:szCs w:val="22"/>
        </w:rPr>
        <w:t>Rappocciolo</w:t>
      </w:r>
      <w:proofErr w:type="spellEnd"/>
      <w:r w:rsidRPr="006C5241">
        <w:rPr>
          <w:rFonts w:asciiTheme="majorBidi" w:hAnsiTheme="majorBidi" w:cstheme="majorBidi"/>
          <w:sz w:val="22"/>
          <w:szCs w:val="22"/>
        </w:rPr>
        <w:t xml:space="preserve"> and </w:t>
      </w:r>
      <w:r w:rsidRPr="006C5241">
        <w:rPr>
          <w:rFonts w:asciiTheme="majorBidi" w:hAnsiTheme="majorBidi" w:cstheme="majorBidi"/>
          <w:b/>
          <w:bCs/>
          <w:sz w:val="22"/>
          <w:szCs w:val="22"/>
        </w:rPr>
        <w:t>J. Stiban</w:t>
      </w:r>
      <w:r w:rsidRPr="006C5241">
        <w:rPr>
          <w:rFonts w:asciiTheme="majorBidi" w:hAnsiTheme="majorBidi" w:cstheme="majorBidi"/>
          <w:sz w:val="22"/>
          <w:szCs w:val="22"/>
        </w:rPr>
        <w:t xml:space="preserve"> (2019) Prokaryotic and Mitochondrial Lipids: A Survey of Evolutionary Origins. </w:t>
      </w:r>
      <w:r w:rsidRPr="006C5241">
        <w:rPr>
          <w:rFonts w:asciiTheme="majorBidi" w:hAnsiTheme="majorBidi" w:cstheme="majorBidi"/>
          <w:i/>
          <w:iCs/>
          <w:sz w:val="22"/>
          <w:szCs w:val="22"/>
        </w:rPr>
        <w:t>Adv Exp Med Biol.</w:t>
      </w:r>
      <w:r w:rsidRPr="006C5241">
        <w:rPr>
          <w:rFonts w:asciiTheme="majorBidi" w:hAnsiTheme="majorBidi" w:cstheme="majorBidi"/>
          <w:sz w:val="22"/>
          <w:szCs w:val="22"/>
        </w:rPr>
        <w:t xml:space="preserve"> 1159:5-31.</w:t>
      </w:r>
    </w:p>
    <w:p w14:paraId="2F295BFB" w14:textId="77777777" w:rsidR="00BF5C2B" w:rsidRPr="006C5241" w:rsidRDefault="00133D08" w:rsidP="00BF5C2B">
      <w:pPr>
        <w:pStyle w:val="Objective"/>
        <w:numPr>
          <w:ilvl w:val="0"/>
          <w:numId w:val="7"/>
        </w:numPr>
        <w:tabs>
          <w:tab w:val="clear" w:pos="1284"/>
          <w:tab w:val="num" w:pos="720"/>
        </w:tabs>
        <w:ind w:left="720" w:hanging="27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b/>
          <w:bCs/>
          <w:sz w:val="22"/>
          <w:szCs w:val="22"/>
        </w:rPr>
        <w:t>J. Stiban</w:t>
      </w:r>
      <w:r w:rsidRPr="006C5241">
        <w:rPr>
          <w:rFonts w:asciiTheme="majorBidi" w:hAnsiTheme="majorBidi" w:cstheme="majorBidi"/>
          <w:sz w:val="22"/>
          <w:szCs w:val="22"/>
        </w:rPr>
        <w:t xml:space="preserve"> (2019) Introduction: Enigmas of Sphingolipids. </w:t>
      </w:r>
      <w:r w:rsidRPr="006C5241">
        <w:rPr>
          <w:rFonts w:asciiTheme="majorBidi" w:hAnsiTheme="majorBidi" w:cstheme="majorBidi"/>
          <w:i/>
          <w:iCs/>
          <w:sz w:val="22"/>
          <w:szCs w:val="22"/>
        </w:rPr>
        <w:t>Adv Exp Med Biol.</w:t>
      </w:r>
      <w:r w:rsidRPr="006C5241">
        <w:rPr>
          <w:rFonts w:asciiTheme="majorBidi" w:hAnsiTheme="majorBidi" w:cstheme="majorBidi"/>
          <w:sz w:val="22"/>
          <w:szCs w:val="22"/>
        </w:rPr>
        <w:t xml:space="preserve"> 1159:1-3.</w:t>
      </w:r>
    </w:p>
    <w:p w14:paraId="151CFB66" w14:textId="1254EDC7" w:rsidR="00D3223C" w:rsidRPr="006C5241" w:rsidRDefault="00B9297F" w:rsidP="00BF5C2B">
      <w:pPr>
        <w:pStyle w:val="Objective"/>
        <w:numPr>
          <w:ilvl w:val="0"/>
          <w:numId w:val="7"/>
        </w:numPr>
        <w:tabs>
          <w:tab w:val="clear" w:pos="1284"/>
          <w:tab w:val="num" w:pos="720"/>
        </w:tabs>
        <w:ind w:left="720" w:hanging="27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 xml:space="preserve">A. </w:t>
      </w:r>
      <w:proofErr w:type="spellStart"/>
      <w:r w:rsidR="00BF5C2B" w:rsidRPr="006C5241">
        <w:rPr>
          <w:rFonts w:asciiTheme="majorBidi" w:hAnsiTheme="majorBidi" w:cstheme="majorBidi"/>
          <w:sz w:val="22"/>
          <w:szCs w:val="22"/>
        </w:rPr>
        <w:t>Herminghaus</w:t>
      </w:r>
      <w:proofErr w:type="spellEnd"/>
      <w:r w:rsidR="00BF5C2B" w:rsidRPr="006C5241">
        <w:rPr>
          <w:rFonts w:asciiTheme="majorBidi" w:hAnsiTheme="majorBidi" w:cstheme="majorBidi"/>
          <w:sz w:val="22"/>
          <w:szCs w:val="22"/>
        </w:rPr>
        <w:t xml:space="preserve">, </w:t>
      </w:r>
      <w:r w:rsidRPr="006C5241">
        <w:rPr>
          <w:rFonts w:asciiTheme="majorBidi" w:hAnsiTheme="majorBidi" w:cstheme="majorBidi"/>
          <w:sz w:val="22"/>
          <w:szCs w:val="22"/>
        </w:rPr>
        <w:t xml:space="preserve">H. </w:t>
      </w:r>
      <w:proofErr w:type="spellStart"/>
      <w:r w:rsidR="00BF5C2B" w:rsidRPr="006C5241">
        <w:rPr>
          <w:rFonts w:asciiTheme="majorBidi" w:hAnsiTheme="majorBidi" w:cstheme="majorBidi"/>
          <w:sz w:val="22"/>
          <w:szCs w:val="22"/>
        </w:rPr>
        <w:t>Papenbrock</w:t>
      </w:r>
      <w:proofErr w:type="spellEnd"/>
      <w:r w:rsidR="00BF5C2B" w:rsidRPr="006C5241">
        <w:rPr>
          <w:rFonts w:asciiTheme="majorBidi" w:hAnsiTheme="majorBidi" w:cstheme="majorBidi"/>
          <w:sz w:val="22"/>
          <w:szCs w:val="22"/>
        </w:rPr>
        <w:t xml:space="preserve">, </w:t>
      </w:r>
      <w:r w:rsidRPr="006C5241">
        <w:rPr>
          <w:rFonts w:asciiTheme="majorBidi" w:hAnsiTheme="majorBidi" w:cstheme="majorBidi"/>
          <w:sz w:val="22"/>
          <w:szCs w:val="22"/>
        </w:rPr>
        <w:t xml:space="preserve">R. </w:t>
      </w:r>
      <w:r w:rsidR="00BF5C2B" w:rsidRPr="006C5241">
        <w:rPr>
          <w:rFonts w:asciiTheme="majorBidi" w:hAnsiTheme="majorBidi" w:cstheme="majorBidi"/>
          <w:sz w:val="22"/>
          <w:szCs w:val="22"/>
        </w:rPr>
        <w:t xml:space="preserve">Eberhardt, </w:t>
      </w:r>
      <w:r w:rsidRPr="006C5241">
        <w:rPr>
          <w:rFonts w:asciiTheme="majorBidi" w:hAnsiTheme="majorBidi" w:cstheme="majorBidi"/>
          <w:sz w:val="22"/>
          <w:szCs w:val="22"/>
        </w:rPr>
        <w:t xml:space="preserve">C. </w:t>
      </w:r>
      <w:r w:rsidR="00BF5C2B" w:rsidRPr="006C5241">
        <w:rPr>
          <w:rFonts w:asciiTheme="majorBidi" w:hAnsiTheme="majorBidi" w:cstheme="majorBidi"/>
          <w:sz w:val="22"/>
          <w:szCs w:val="22"/>
        </w:rPr>
        <w:t xml:space="preserve">Vollmer, </w:t>
      </w:r>
      <w:r w:rsidRPr="006C5241">
        <w:rPr>
          <w:rFonts w:asciiTheme="majorBidi" w:hAnsiTheme="majorBidi" w:cstheme="majorBidi"/>
          <w:sz w:val="22"/>
          <w:szCs w:val="22"/>
        </w:rPr>
        <w:t xml:space="preserve">R. </w:t>
      </w:r>
      <w:proofErr w:type="spellStart"/>
      <w:r w:rsidR="00BF5C2B" w:rsidRPr="006C5241">
        <w:rPr>
          <w:rFonts w:asciiTheme="majorBidi" w:hAnsiTheme="majorBidi" w:cstheme="majorBidi"/>
          <w:sz w:val="22"/>
          <w:szCs w:val="22"/>
        </w:rPr>
        <w:t>Truse</w:t>
      </w:r>
      <w:proofErr w:type="spellEnd"/>
      <w:r w:rsidR="00BF5C2B" w:rsidRPr="006C5241">
        <w:rPr>
          <w:rFonts w:asciiTheme="majorBidi" w:hAnsiTheme="majorBidi" w:cstheme="majorBidi"/>
          <w:sz w:val="22"/>
          <w:szCs w:val="22"/>
        </w:rPr>
        <w:t>,</w:t>
      </w:r>
      <w:r w:rsidRPr="006C5241">
        <w:rPr>
          <w:rFonts w:asciiTheme="majorBidi" w:hAnsiTheme="majorBidi" w:cstheme="majorBidi"/>
          <w:sz w:val="22"/>
          <w:szCs w:val="22"/>
        </w:rPr>
        <w:t xml:space="preserve"> J.</w:t>
      </w:r>
      <w:r w:rsidR="00BF5C2B" w:rsidRPr="006C5241">
        <w:rPr>
          <w:rFonts w:asciiTheme="majorBidi" w:hAnsiTheme="majorBidi" w:cstheme="majorBidi"/>
          <w:sz w:val="22"/>
          <w:szCs w:val="22"/>
        </w:rPr>
        <w:t xml:space="preserve"> Schulz, </w:t>
      </w:r>
      <w:r w:rsidRPr="006C5241">
        <w:rPr>
          <w:rFonts w:asciiTheme="majorBidi" w:hAnsiTheme="majorBidi" w:cstheme="majorBidi"/>
          <w:sz w:val="22"/>
          <w:szCs w:val="22"/>
        </w:rPr>
        <w:t xml:space="preserve">I. </w:t>
      </w:r>
      <w:r w:rsidR="00BF5C2B" w:rsidRPr="006C5241">
        <w:rPr>
          <w:rFonts w:asciiTheme="majorBidi" w:hAnsiTheme="majorBidi" w:cstheme="majorBidi"/>
          <w:sz w:val="22"/>
          <w:szCs w:val="22"/>
        </w:rPr>
        <w:t xml:space="preserve">Bauer, </w:t>
      </w:r>
      <w:r w:rsidRPr="006C5241">
        <w:rPr>
          <w:rFonts w:asciiTheme="majorBidi" w:hAnsiTheme="majorBidi" w:cstheme="majorBidi"/>
          <w:sz w:val="22"/>
          <w:szCs w:val="22"/>
        </w:rPr>
        <w:t xml:space="preserve">A. </w:t>
      </w:r>
      <w:proofErr w:type="spellStart"/>
      <w:r w:rsidR="00BF5C2B" w:rsidRPr="006C5241">
        <w:rPr>
          <w:rFonts w:asciiTheme="majorBidi" w:hAnsiTheme="majorBidi" w:cstheme="majorBidi"/>
          <w:sz w:val="22"/>
          <w:szCs w:val="22"/>
        </w:rPr>
        <w:t>Weidinger</w:t>
      </w:r>
      <w:proofErr w:type="spellEnd"/>
      <w:r w:rsidR="00BF5C2B" w:rsidRPr="006C5241">
        <w:rPr>
          <w:rFonts w:asciiTheme="majorBidi" w:hAnsiTheme="majorBidi" w:cstheme="majorBidi"/>
          <w:sz w:val="22"/>
          <w:szCs w:val="22"/>
        </w:rPr>
        <w:t xml:space="preserve">, </w:t>
      </w:r>
      <w:r w:rsidRPr="006C5241">
        <w:rPr>
          <w:rFonts w:asciiTheme="majorBidi" w:hAnsiTheme="majorBidi" w:cstheme="majorBidi"/>
          <w:sz w:val="22"/>
          <w:szCs w:val="22"/>
        </w:rPr>
        <w:t xml:space="preserve">A.V. </w:t>
      </w:r>
      <w:r w:rsidR="00BF5C2B" w:rsidRPr="006C5241">
        <w:rPr>
          <w:rFonts w:asciiTheme="majorBidi" w:hAnsiTheme="majorBidi" w:cstheme="majorBidi"/>
          <w:sz w:val="22"/>
          <w:szCs w:val="22"/>
        </w:rPr>
        <w:t xml:space="preserve">Kozlov, </w:t>
      </w:r>
      <w:r w:rsidRPr="006C5241">
        <w:rPr>
          <w:rFonts w:asciiTheme="majorBidi" w:hAnsiTheme="majorBidi" w:cstheme="majorBidi"/>
          <w:b/>
          <w:bCs/>
          <w:sz w:val="22"/>
          <w:szCs w:val="22"/>
        </w:rPr>
        <w:t xml:space="preserve">J. </w:t>
      </w:r>
      <w:r w:rsidR="00BF5C2B" w:rsidRPr="006C5241">
        <w:rPr>
          <w:rFonts w:asciiTheme="majorBidi" w:hAnsiTheme="majorBidi" w:cstheme="majorBidi"/>
          <w:b/>
          <w:bCs/>
          <w:sz w:val="22"/>
          <w:szCs w:val="22"/>
        </w:rPr>
        <w:t>Stiban</w:t>
      </w:r>
      <w:r w:rsidR="00BF5C2B" w:rsidRPr="006C5241">
        <w:rPr>
          <w:rFonts w:asciiTheme="majorBidi" w:hAnsiTheme="majorBidi" w:cstheme="majorBidi"/>
          <w:sz w:val="22"/>
          <w:szCs w:val="22"/>
        </w:rPr>
        <w:t xml:space="preserve">, </w:t>
      </w:r>
      <w:r w:rsidRPr="006C5241">
        <w:rPr>
          <w:rFonts w:asciiTheme="majorBidi" w:hAnsiTheme="majorBidi" w:cstheme="majorBidi"/>
          <w:sz w:val="22"/>
          <w:szCs w:val="22"/>
        </w:rPr>
        <w:t xml:space="preserve">O. </w:t>
      </w:r>
      <w:r w:rsidR="00BF5C2B" w:rsidRPr="006C5241">
        <w:rPr>
          <w:rFonts w:asciiTheme="majorBidi" w:hAnsiTheme="majorBidi" w:cstheme="majorBidi"/>
          <w:sz w:val="22"/>
          <w:szCs w:val="22"/>
        </w:rPr>
        <w:t xml:space="preserve">Picker. (2019) </w:t>
      </w:r>
      <w:r w:rsidR="00BF5C2B" w:rsidRPr="006C5241">
        <w:rPr>
          <w:rFonts w:asciiTheme="majorBidi" w:hAnsiTheme="majorBidi" w:cstheme="majorBidi"/>
          <w:i/>
          <w:iCs/>
          <w:sz w:val="22"/>
          <w:szCs w:val="22"/>
        </w:rPr>
        <w:t>Intensive Care Med Exp.</w:t>
      </w:r>
      <w:r w:rsidR="00BF5C2B" w:rsidRPr="006C5241">
        <w:rPr>
          <w:rFonts w:asciiTheme="majorBidi" w:hAnsiTheme="majorBidi" w:cstheme="majorBidi"/>
          <w:sz w:val="22"/>
          <w:szCs w:val="22"/>
        </w:rPr>
        <w:t xml:space="preserve"> 8;7(1):4.</w:t>
      </w:r>
    </w:p>
    <w:p w14:paraId="418563EB" w14:textId="65AF301F" w:rsidR="00440E3F" w:rsidRPr="006C5241" w:rsidRDefault="001B1880" w:rsidP="001B1880">
      <w:pPr>
        <w:pStyle w:val="Objective"/>
        <w:numPr>
          <w:ilvl w:val="0"/>
          <w:numId w:val="7"/>
        </w:numPr>
        <w:tabs>
          <w:tab w:val="clear" w:pos="1284"/>
          <w:tab w:val="num" w:pos="720"/>
        </w:tabs>
        <w:ind w:left="709" w:hanging="29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</w:t>
      </w:r>
      <w:r w:rsidR="00440E3F" w:rsidRPr="006C5241">
        <w:rPr>
          <w:rFonts w:asciiTheme="majorBidi" w:hAnsiTheme="majorBidi" w:cstheme="majorBidi"/>
          <w:sz w:val="22"/>
          <w:szCs w:val="22"/>
        </w:rPr>
        <w:t xml:space="preserve">D.S. </w:t>
      </w:r>
      <w:proofErr w:type="spellStart"/>
      <w:r w:rsidR="00440E3F" w:rsidRPr="006C5241">
        <w:rPr>
          <w:rFonts w:asciiTheme="majorBidi" w:hAnsiTheme="majorBidi" w:cstheme="majorBidi"/>
          <w:sz w:val="22"/>
          <w:szCs w:val="22"/>
        </w:rPr>
        <w:t>Eweis</w:t>
      </w:r>
      <w:proofErr w:type="spellEnd"/>
      <w:r w:rsidR="00440E3F" w:rsidRPr="006C5241">
        <w:rPr>
          <w:rFonts w:asciiTheme="majorBidi" w:hAnsiTheme="majorBidi" w:cstheme="majorBidi"/>
          <w:sz w:val="22"/>
          <w:szCs w:val="22"/>
        </w:rPr>
        <w:t xml:space="preserve">, F. Abed and </w:t>
      </w:r>
      <w:r w:rsidR="00440E3F" w:rsidRPr="006C5241">
        <w:rPr>
          <w:rFonts w:asciiTheme="majorBidi" w:hAnsiTheme="majorBidi" w:cstheme="majorBidi"/>
          <w:b/>
          <w:bCs/>
          <w:sz w:val="22"/>
          <w:szCs w:val="22"/>
        </w:rPr>
        <w:t>J. Stiban</w:t>
      </w:r>
      <w:r w:rsidR="00440E3F" w:rsidRPr="006C5241">
        <w:rPr>
          <w:rFonts w:asciiTheme="majorBidi" w:hAnsiTheme="majorBidi" w:cstheme="majorBidi"/>
          <w:sz w:val="22"/>
          <w:szCs w:val="22"/>
        </w:rPr>
        <w:t>.</w:t>
      </w:r>
      <w:r w:rsidR="00440E3F" w:rsidRPr="006C5241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440E3F" w:rsidRPr="006C5241">
        <w:rPr>
          <w:rFonts w:asciiTheme="majorBidi" w:hAnsiTheme="majorBidi" w:cstheme="majorBidi"/>
          <w:sz w:val="22"/>
          <w:szCs w:val="22"/>
        </w:rPr>
        <w:t xml:space="preserve">(2017) Carbon dioxide in carbonated beverages induces ghrelin release and increased food consumption in male rats: implications on the onset of obesity. </w:t>
      </w:r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 xml:space="preserve">Obesity Research and Clinical Practice </w:t>
      </w:r>
      <w:r w:rsidR="00440E3F" w:rsidRPr="006C5241">
        <w:rPr>
          <w:rFonts w:asciiTheme="majorBidi" w:hAnsiTheme="majorBidi" w:cstheme="majorBidi"/>
          <w:sz w:val="22"/>
          <w:szCs w:val="22"/>
        </w:rPr>
        <w:t>11(5):534-543.</w:t>
      </w:r>
    </w:p>
    <w:p w14:paraId="3556F52E" w14:textId="1CDD0255" w:rsidR="00440E3F" w:rsidRPr="006C5241" w:rsidRDefault="001B1880" w:rsidP="001B1880">
      <w:pPr>
        <w:pStyle w:val="Objective"/>
        <w:numPr>
          <w:ilvl w:val="0"/>
          <w:numId w:val="7"/>
        </w:numPr>
        <w:tabs>
          <w:tab w:val="clear" w:pos="1284"/>
          <w:tab w:val="num" w:pos="709"/>
        </w:tabs>
        <w:ind w:left="720" w:hanging="29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440E3F" w:rsidRPr="006C5241">
        <w:rPr>
          <w:rFonts w:asciiTheme="majorBidi" w:hAnsiTheme="majorBidi" w:cstheme="majorBidi"/>
          <w:b/>
          <w:bCs/>
          <w:sz w:val="22"/>
          <w:szCs w:val="22"/>
        </w:rPr>
        <w:t>J. Stiban</w:t>
      </w:r>
      <w:r w:rsidR="00440E3F" w:rsidRPr="006C5241">
        <w:rPr>
          <w:rFonts w:asciiTheme="majorBidi" w:hAnsiTheme="majorBidi" w:cstheme="majorBidi"/>
          <w:sz w:val="22"/>
          <w:szCs w:val="22"/>
        </w:rPr>
        <w:t xml:space="preserve">, M. So, L.S. </w:t>
      </w:r>
      <w:proofErr w:type="spellStart"/>
      <w:r w:rsidR="00440E3F" w:rsidRPr="006C5241">
        <w:rPr>
          <w:rFonts w:asciiTheme="majorBidi" w:hAnsiTheme="majorBidi" w:cstheme="majorBidi"/>
          <w:sz w:val="22"/>
          <w:szCs w:val="22"/>
        </w:rPr>
        <w:t>Kaguni</w:t>
      </w:r>
      <w:proofErr w:type="spellEnd"/>
      <w:r w:rsidR="00440E3F" w:rsidRPr="006C5241">
        <w:rPr>
          <w:rFonts w:asciiTheme="majorBidi" w:hAnsiTheme="majorBidi" w:cstheme="majorBidi"/>
          <w:sz w:val="22"/>
          <w:szCs w:val="22"/>
        </w:rPr>
        <w:t xml:space="preserve">. (2016) Iron sulfur clusters in mitochondrial metabolism: Multifaceted roles of a simple cofactor. </w:t>
      </w:r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 xml:space="preserve">Biochemistry (Moscow) </w:t>
      </w:r>
      <w:r w:rsidR="00440E3F" w:rsidRPr="006C5241">
        <w:rPr>
          <w:rFonts w:asciiTheme="majorBidi" w:hAnsiTheme="majorBidi" w:cstheme="majorBidi"/>
          <w:sz w:val="22"/>
          <w:szCs w:val="22"/>
        </w:rPr>
        <w:t>81(10): 1066-1080.</w:t>
      </w:r>
    </w:p>
    <w:p w14:paraId="6408B223" w14:textId="5F320B35" w:rsidR="00440E3F" w:rsidRPr="006C5241" w:rsidRDefault="005424C1" w:rsidP="005424C1">
      <w:pPr>
        <w:pStyle w:val="Objective"/>
        <w:numPr>
          <w:ilvl w:val="0"/>
          <w:numId w:val="7"/>
        </w:numPr>
        <w:tabs>
          <w:tab w:val="clear" w:pos="1284"/>
          <w:tab w:val="num" w:pos="720"/>
        </w:tabs>
        <w:ind w:left="709" w:hanging="27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 xml:space="preserve"> </w:t>
      </w:r>
      <w:r w:rsidR="00440E3F" w:rsidRPr="006C5241">
        <w:rPr>
          <w:rFonts w:asciiTheme="majorBidi" w:hAnsiTheme="majorBidi" w:cstheme="majorBidi"/>
          <w:sz w:val="22"/>
          <w:szCs w:val="22"/>
        </w:rPr>
        <w:t>M. Abou-</w:t>
      </w:r>
      <w:proofErr w:type="spellStart"/>
      <w:r w:rsidR="00440E3F" w:rsidRPr="006C5241">
        <w:rPr>
          <w:rFonts w:asciiTheme="majorBidi" w:hAnsiTheme="majorBidi" w:cstheme="majorBidi"/>
          <w:sz w:val="22"/>
          <w:szCs w:val="22"/>
        </w:rPr>
        <w:t>Ghali</w:t>
      </w:r>
      <w:proofErr w:type="spellEnd"/>
      <w:r w:rsidR="00440E3F" w:rsidRPr="006C5241">
        <w:rPr>
          <w:rFonts w:asciiTheme="majorBidi" w:hAnsiTheme="majorBidi" w:cstheme="majorBidi"/>
          <w:sz w:val="22"/>
          <w:szCs w:val="22"/>
        </w:rPr>
        <w:t xml:space="preserve"> and </w:t>
      </w:r>
      <w:r w:rsidR="00440E3F" w:rsidRPr="006C5241">
        <w:rPr>
          <w:rFonts w:asciiTheme="majorBidi" w:hAnsiTheme="majorBidi" w:cstheme="majorBidi"/>
          <w:b/>
          <w:bCs/>
          <w:sz w:val="22"/>
          <w:szCs w:val="22"/>
        </w:rPr>
        <w:t>J. Stiban</w:t>
      </w:r>
      <w:r w:rsidR="00440E3F" w:rsidRPr="006C5241">
        <w:rPr>
          <w:rFonts w:asciiTheme="majorBidi" w:hAnsiTheme="majorBidi" w:cstheme="majorBidi"/>
          <w:sz w:val="22"/>
          <w:szCs w:val="22"/>
        </w:rPr>
        <w:t>.</w:t>
      </w:r>
      <w:r w:rsidR="00440E3F" w:rsidRPr="006C5241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440E3F" w:rsidRPr="006C5241">
        <w:rPr>
          <w:rFonts w:asciiTheme="majorBidi" w:hAnsiTheme="majorBidi" w:cstheme="majorBidi"/>
          <w:sz w:val="22"/>
          <w:szCs w:val="22"/>
        </w:rPr>
        <w:t xml:space="preserve">(2015) Regulation of ceramide channel formation and disassembly: Insights on the initiation of apoptosis. </w:t>
      </w:r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 xml:space="preserve">Saudi J. Biol. Sci. </w:t>
      </w:r>
      <w:r w:rsidR="00440E3F" w:rsidRPr="006C5241">
        <w:rPr>
          <w:rFonts w:asciiTheme="majorBidi" w:hAnsiTheme="majorBidi" w:cstheme="majorBidi"/>
          <w:iCs/>
          <w:sz w:val="22"/>
          <w:szCs w:val="22"/>
        </w:rPr>
        <w:t>22(6): 760-772.</w:t>
      </w:r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</w:p>
    <w:p w14:paraId="3CA6CD0B" w14:textId="079AF83E" w:rsidR="00440E3F" w:rsidRPr="006C5241" w:rsidRDefault="005424C1" w:rsidP="005424C1">
      <w:pPr>
        <w:pStyle w:val="Objective"/>
        <w:numPr>
          <w:ilvl w:val="0"/>
          <w:numId w:val="7"/>
        </w:numPr>
        <w:tabs>
          <w:tab w:val="clear" w:pos="1284"/>
          <w:tab w:val="num" w:pos="720"/>
        </w:tabs>
        <w:ind w:left="709" w:hanging="27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440E3F" w:rsidRPr="006C5241">
        <w:rPr>
          <w:rFonts w:asciiTheme="majorBidi" w:hAnsiTheme="majorBidi" w:cstheme="majorBidi"/>
          <w:b/>
          <w:sz w:val="22"/>
          <w:szCs w:val="22"/>
        </w:rPr>
        <w:t>J. Stiban</w:t>
      </w:r>
      <w:r w:rsidR="00440E3F" w:rsidRPr="006C5241">
        <w:rPr>
          <w:rFonts w:asciiTheme="majorBidi" w:hAnsiTheme="majorBidi" w:cstheme="majorBidi"/>
          <w:sz w:val="22"/>
          <w:szCs w:val="22"/>
        </w:rPr>
        <w:t xml:space="preserve"> and M. </w:t>
      </w:r>
      <w:proofErr w:type="spellStart"/>
      <w:r w:rsidR="00440E3F" w:rsidRPr="006C5241">
        <w:rPr>
          <w:rFonts w:asciiTheme="majorBidi" w:hAnsiTheme="majorBidi" w:cstheme="majorBidi"/>
          <w:sz w:val="22"/>
          <w:szCs w:val="22"/>
        </w:rPr>
        <w:t>Perera</w:t>
      </w:r>
      <w:proofErr w:type="spellEnd"/>
      <w:r w:rsidR="00440E3F" w:rsidRPr="006C5241">
        <w:rPr>
          <w:rFonts w:asciiTheme="majorBidi" w:hAnsiTheme="majorBidi" w:cstheme="majorBidi"/>
          <w:sz w:val="22"/>
          <w:szCs w:val="22"/>
        </w:rPr>
        <w:t xml:space="preserve">. (2015) Very long chain ceramides interfere with C16-ceramide-induced channel formation: A plausible mechanism for regulating the initiation of intrinsic apoptosis. </w:t>
      </w:r>
      <w:proofErr w:type="spellStart"/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>Biochim</w:t>
      </w:r>
      <w:proofErr w:type="spellEnd"/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 xml:space="preserve">. </w:t>
      </w:r>
      <w:proofErr w:type="spellStart"/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>Biophys</w:t>
      </w:r>
      <w:proofErr w:type="spellEnd"/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 xml:space="preserve">. Acta - </w:t>
      </w:r>
      <w:proofErr w:type="spellStart"/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>Biomembranes</w:t>
      </w:r>
      <w:proofErr w:type="spellEnd"/>
      <w:r w:rsidR="00440E3F" w:rsidRPr="006C5241">
        <w:rPr>
          <w:rFonts w:asciiTheme="majorBidi" w:hAnsiTheme="majorBidi" w:cstheme="majorBidi"/>
          <w:sz w:val="22"/>
          <w:szCs w:val="22"/>
        </w:rPr>
        <w:t>, 1848(2): 561-567.</w:t>
      </w:r>
    </w:p>
    <w:p w14:paraId="66150126" w14:textId="0F2B34F3" w:rsidR="00440E3F" w:rsidRPr="006C5241" w:rsidRDefault="005424C1" w:rsidP="005424C1">
      <w:pPr>
        <w:pStyle w:val="Objective"/>
        <w:numPr>
          <w:ilvl w:val="0"/>
          <w:numId w:val="7"/>
        </w:numPr>
        <w:tabs>
          <w:tab w:val="clear" w:pos="1284"/>
          <w:tab w:val="num" w:pos="720"/>
        </w:tabs>
        <w:ind w:left="709" w:hanging="270"/>
        <w:jc w:val="both"/>
        <w:rPr>
          <w:rFonts w:ascii="Times" w:hAnsi="Times"/>
          <w:i/>
          <w:sz w:val="22"/>
          <w:szCs w:val="22"/>
        </w:rPr>
      </w:pPr>
      <w:r w:rsidRPr="006C5241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440E3F" w:rsidRPr="006C5241">
        <w:rPr>
          <w:rFonts w:asciiTheme="majorBidi" w:hAnsiTheme="majorBidi" w:cstheme="majorBidi"/>
          <w:b/>
          <w:sz w:val="22"/>
          <w:szCs w:val="22"/>
        </w:rPr>
        <w:t>J. Stiban</w:t>
      </w:r>
      <w:r w:rsidR="00440E3F" w:rsidRPr="006C5241">
        <w:rPr>
          <w:rFonts w:asciiTheme="majorBidi" w:hAnsiTheme="majorBidi" w:cstheme="majorBidi"/>
          <w:sz w:val="22"/>
          <w:szCs w:val="22"/>
        </w:rPr>
        <w:t xml:space="preserve">, G.A. Farnum, S.L. </w:t>
      </w:r>
      <w:proofErr w:type="spellStart"/>
      <w:r w:rsidR="00440E3F" w:rsidRPr="006C5241">
        <w:rPr>
          <w:rFonts w:asciiTheme="majorBidi" w:hAnsiTheme="majorBidi" w:cstheme="majorBidi"/>
          <w:sz w:val="22"/>
          <w:szCs w:val="22"/>
        </w:rPr>
        <w:t>Hovde</w:t>
      </w:r>
      <w:proofErr w:type="spellEnd"/>
      <w:r w:rsidR="00440E3F" w:rsidRPr="006C5241">
        <w:rPr>
          <w:rFonts w:asciiTheme="majorBidi" w:hAnsiTheme="majorBidi" w:cstheme="majorBidi"/>
          <w:sz w:val="22"/>
          <w:szCs w:val="22"/>
        </w:rPr>
        <w:t xml:space="preserve"> and L.S. </w:t>
      </w:r>
      <w:proofErr w:type="spellStart"/>
      <w:r w:rsidR="00440E3F" w:rsidRPr="006C5241">
        <w:rPr>
          <w:rFonts w:asciiTheme="majorBidi" w:hAnsiTheme="majorBidi" w:cstheme="majorBidi"/>
          <w:sz w:val="22"/>
          <w:szCs w:val="22"/>
        </w:rPr>
        <w:t>Kaguni</w:t>
      </w:r>
      <w:proofErr w:type="spellEnd"/>
      <w:r w:rsidR="00440E3F" w:rsidRPr="006C5241">
        <w:rPr>
          <w:rFonts w:asciiTheme="majorBidi" w:hAnsiTheme="majorBidi" w:cstheme="majorBidi"/>
          <w:sz w:val="22"/>
          <w:szCs w:val="22"/>
        </w:rPr>
        <w:t>. (2014)</w:t>
      </w:r>
      <w:r w:rsidR="00440E3F" w:rsidRPr="006C5241">
        <w:rPr>
          <w:rFonts w:ascii="Times" w:hAnsi="Times"/>
          <w:sz w:val="22"/>
          <w:szCs w:val="22"/>
        </w:rPr>
        <w:t xml:space="preserve"> The </w:t>
      </w:r>
      <w:r w:rsidR="00440E3F" w:rsidRPr="006C5241">
        <w:rPr>
          <w:rFonts w:ascii="Times" w:hAnsi="Times"/>
          <w:i/>
          <w:sz w:val="22"/>
          <w:szCs w:val="22"/>
        </w:rPr>
        <w:t>N</w:t>
      </w:r>
      <w:r w:rsidR="00440E3F" w:rsidRPr="006C5241">
        <w:rPr>
          <w:rFonts w:ascii="Times" w:hAnsi="Times"/>
          <w:sz w:val="22"/>
          <w:szCs w:val="22"/>
        </w:rPr>
        <w:t xml:space="preserve">-terminal domain of the </w:t>
      </w:r>
      <w:r w:rsidR="00440E3F" w:rsidRPr="006C5241">
        <w:rPr>
          <w:rFonts w:ascii="Times" w:hAnsi="Times"/>
          <w:i/>
          <w:sz w:val="22"/>
          <w:szCs w:val="22"/>
        </w:rPr>
        <w:t xml:space="preserve">Drosophila melanogaster </w:t>
      </w:r>
      <w:r w:rsidR="00440E3F" w:rsidRPr="006C5241">
        <w:rPr>
          <w:rFonts w:ascii="Times" w:hAnsi="Times"/>
          <w:sz w:val="22"/>
          <w:szCs w:val="22"/>
        </w:rPr>
        <w:t>mitochondrial DNA helicase</w:t>
      </w:r>
      <w:r w:rsidR="00440E3F" w:rsidRPr="006C5241">
        <w:rPr>
          <w:rFonts w:asciiTheme="majorBidi" w:hAnsiTheme="majorBidi" w:cstheme="majorBidi"/>
          <w:sz w:val="22"/>
          <w:szCs w:val="22"/>
        </w:rPr>
        <w:t xml:space="preserve"> </w:t>
      </w:r>
      <w:r w:rsidR="00440E3F" w:rsidRPr="006C5241">
        <w:rPr>
          <w:rFonts w:ascii="Times" w:hAnsi="Times"/>
          <w:sz w:val="22"/>
          <w:szCs w:val="22"/>
        </w:rPr>
        <w:t xml:space="preserve">contains an iron-sulfur cluster and binds DNA. </w:t>
      </w:r>
      <w:r w:rsidR="00440E3F" w:rsidRPr="006C5241">
        <w:rPr>
          <w:rFonts w:ascii="Times" w:hAnsi="Times"/>
          <w:i/>
          <w:sz w:val="22"/>
          <w:szCs w:val="22"/>
        </w:rPr>
        <w:t>J. Biol. Chem.</w:t>
      </w:r>
      <w:r w:rsidR="00440E3F" w:rsidRPr="006C5241">
        <w:rPr>
          <w:rFonts w:ascii="Times" w:hAnsi="Times"/>
          <w:sz w:val="22"/>
          <w:szCs w:val="22"/>
        </w:rPr>
        <w:t xml:space="preserve"> </w:t>
      </w:r>
      <w:r w:rsidR="00440E3F" w:rsidRPr="006C5241">
        <w:rPr>
          <w:rFonts w:asciiTheme="majorBidi" w:hAnsiTheme="majorBidi" w:cstheme="majorBidi"/>
          <w:sz w:val="22"/>
          <w:szCs w:val="22"/>
        </w:rPr>
        <w:t>289(35): 24032-24042.</w:t>
      </w:r>
    </w:p>
    <w:p w14:paraId="4EDA0D0F" w14:textId="42108781" w:rsidR="00440E3F" w:rsidRPr="006C5241" w:rsidRDefault="005424C1" w:rsidP="005424C1">
      <w:pPr>
        <w:pStyle w:val="Objective"/>
        <w:numPr>
          <w:ilvl w:val="0"/>
          <w:numId w:val="7"/>
        </w:numPr>
        <w:tabs>
          <w:tab w:val="clear" w:pos="1284"/>
          <w:tab w:val="num" w:pos="720"/>
        </w:tabs>
        <w:ind w:left="709" w:hanging="270"/>
        <w:jc w:val="both"/>
        <w:rPr>
          <w:rFonts w:ascii="Times" w:hAnsi="Times"/>
          <w:i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lastRenderedPageBreak/>
        <w:t xml:space="preserve"> </w:t>
      </w:r>
      <w:r w:rsidR="00440E3F" w:rsidRPr="006C5241">
        <w:rPr>
          <w:rFonts w:asciiTheme="majorBidi" w:hAnsiTheme="majorBidi" w:cstheme="majorBidi"/>
          <w:sz w:val="22"/>
          <w:szCs w:val="22"/>
        </w:rPr>
        <w:t xml:space="preserve">S.N. Pinto, E.L. </w:t>
      </w:r>
      <w:proofErr w:type="spellStart"/>
      <w:r w:rsidR="00440E3F" w:rsidRPr="006C5241">
        <w:rPr>
          <w:rFonts w:asciiTheme="majorBidi" w:hAnsiTheme="majorBidi" w:cstheme="majorBidi"/>
          <w:sz w:val="22"/>
          <w:szCs w:val="22"/>
        </w:rPr>
        <w:t>Laviad</w:t>
      </w:r>
      <w:proofErr w:type="spellEnd"/>
      <w:r w:rsidR="00440E3F" w:rsidRPr="006C5241">
        <w:rPr>
          <w:rFonts w:asciiTheme="majorBidi" w:hAnsiTheme="majorBidi" w:cstheme="majorBidi"/>
          <w:sz w:val="22"/>
          <w:szCs w:val="22"/>
        </w:rPr>
        <w:t xml:space="preserve">, </w:t>
      </w:r>
      <w:r w:rsidR="00440E3F" w:rsidRPr="006C5241">
        <w:rPr>
          <w:rFonts w:asciiTheme="majorBidi" w:hAnsiTheme="majorBidi" w:cstheme="majorBidi"/>
          <w:b/>
          <w:sz w:val="22"/>
          <w:szCs w:val="22"/>
        </w:rPr>
        <w:t>J. Stiban</w:t>
      </w:r>
      <w:r w:rsidR="00440E3F" w:rsidRPr="006C5241">
        <w:rPr>
          <w:rFonts w:asciiTheme="majorBidi" w:hAnsiTheme="majorBidi" w:cstheme="majorBidi"/>
          <w:sz w:val="22"/>
          <w:szCs w:val="22"/>
        </w:rPr>
        <w:t xml:space="preserve">, S.L. Kelly, A.H. Merrill Jr., M. Prieto, A.H. </w:t>
      </w:r>
      <w:proofErr w:type="spellStart"/>
      <w:r w:rsidR="00440E3F" w:rsidRPr="006C5241">
        <w:rPr>
          <w:rFonts w:asciiTheme="majorBidi" w:hAnsiTheme="majorBidi" w:cstheme="majorBidi"/>
          <w:sz w:val="22"/>
          <w:szCs w:val="22"/>
        </w:rPr>
        <w:t>Futerman</w:t>
      </w:r>
      <w:proofErr w:type="spellEnd"/>
      <w:r w:rsidR="00440E3F" w:rsidRPr="006C5241">
        <w:rPr>
          <w:rFonts w:asciiTheme="majorBidi" w:hAnsiTheme="majorBidi" w:cstheme="majorBidi"/>
          <w:sz w:val="22"/>
          <w:szCs w:val="22"/>
        </w:rPr>
        <w:t xml:space="preserve"> and L.C. Silva (2014) Changes in membrane biophysical properties induced by sphingomyelinase depend on the sphingolipid N-acyl chain. </w:t>
      </w:r>
      <w:r w:rsidR="00440E3F" w:rsidRPr="006C5241">
        <w:rPr>
          <w:rFonts w:asciiTheme="majorBidi" w:hAnsiTheme="majorBidi" w:cstheme="majorBidi"/>
          <w:i/>
          <w:sz w:val="22"/>
          <w:szCs w:val="22"/>
        </w:rPr>
        <w:t xml:space="preserve">J. Lipid Res. </w:t>
      </w:r>
      <w:r w:rsidR="00440E3F" w:rsidRPr="006C5241">
        <w:rPr>
          <w:rFonts w:asciiTheme="majorBidi" w:hAnsiTheme="majorBidi" w:cstheme="majorBidi"/>
          <w:sz w:val="22"/>
          <w:szCs w:val="22"/>
        </w:rPr>
        <w:t>55(1):53-61.</w:t>
      </w:r>
    </w:p>
    <w:p w14:paraId="1E33D4C3" w14:textId="7C2E5DC6" w:rsidR="00440E3F" w:rsidRPr="006C5241" w:rsidRDefault="005424C1" w:rsidP="005424C1">
      <w:pPr>
        <w:pStyle w:val="Objective"/>
        <w:numPr>
          <w:ilvl w:val="0"/>
          <w:numId w:val="7"/>
        </w:numPr>
        <w:tabs>
          <w:tab w:val="clear" w:pos="1284"/>
          <w:tab w:val="num" w:pos="709"/>
        </w:tabs>
        <w:ind w:left="709" w:hanging="27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 xml:space="preserve"> </w:t>
      </w:r>
      <w:r w:rsidR="00440E3F" w:rsidRPr="006C5241">
        <w:rPr>
          <w:rFonts w:asciiTheme="majorBidi" w:hAnsiTheme="majorBidi" w:cstheme="majorBidi"/>
          <w:sz w:val="22"/>
          <w:szCs w:val="22"/>
        </w:rPr>
        <w:t xml:space="preserve">L.C. Silva, O. Ben David, Y. </w:t>
      </w:r>
      <w:proofErr w:type="spellStart"/>
      <w:r w:rsidR="00440E3F" w:rsidRPr="006C5241">
        <w:rPr>
          <w:rFonts w:asciiTheme="majorBidi" w:hAnsiTheme="majorBidi" w:cstheme="majorBidi"/>
          <w:sz w:val="22"/>
          <w:szCs w:val="22"/>
        </w:rPr>
        <w:t>Pewzner</w:t>
      </w:r>
      <w:proofErr w:type="spellEnd"/>
      <w:r w:rsidR="00440E3F" w:rsidRPr="006C5241">
        <w:rPr>
          <w:rFonts w:asciiTheme="majorBidi" w:hAnsiTheme="majorBidi" w:cstheme="majorBidi"/>
          <w:sz w:val="22"/>
          <w:szCs w:val="22"/>
        </w:rPr>
        <w:t xml:space="preserve">-Jung, E.L. </w:t>
      </w:r>
      <w:proofErr w:type="spellStart"/>
      <w:r w:rsidR="00440E3F" w:rsidRPr="006C5241">
        <w:rPr>
          <w:rFonts w:asciiTheme="majorBidi" w:hAnsiTheme="majorBidi" w:cstheme="majorBidi"/>
          <w:sz w:val="22"/>
          <w:szCs w:val="22"/>
        </w:rPr>
        <w:t>Laviad</w:t>
      </w:r>
      <w:proofErr w:type="spellEnd"/>
      <w:r w:rsidR="00440E3F" w:rsidRPr="006C5241">
        <w:rPr>
          <w:rFonts w:asciiTheme="majorBidi" w:hAnsiTheme="majorBidi" w:cstheme="majorBidi"/>
          <w:sz w:val="22"/>
          <w:szCs w:val="22"/>
        </w:rPr>
        <w:t xml:space="preserve">, </w:t>
      </w:r>
      <w:r w:rsidR="00440E3F" w:rsidRPr="006C5241">
        <w:rPr>
          <w:rFonts w:asciiTheme="majorBidi" w:hAnsiTheme="majorBidi" w:cstheme="majorBidi"/>
          <w:b/>
          <w:bCs/>
          <w:sz w:val="22"/>
          <w:szCs w:val="22"/>
        </w:rPr>
        <w:t>J. Stiban</w:t>
      </w:r>
      <w:r w:rsidR="00440E3F" w:rsidRPr="006C5241">
        <w:rPr>
          <w:rFonts w:asciiTheme="majorBidi" w:hAnsiTheme="majorBidi" w:cstheme="majorBidi"/>
          <w:sz w:val="22"/>
          <w:szCs w:val="22"/>
        </w:rPr>
        <w:t xml:space="preserve">, S. Bandyopadhyay, A.H. Merrill Jr, M. Prieto and A.H. </w:t>
      </w:r>
      <w:proofErr w:type="spellStart"/>
      <w:r w:rsidR="00440E3F" w:rsidRPr="006C5241">
        <w:rPr>
          <w:rFonts w:asciiTheme="majorBidi" w:hAnsiTheme="majorBidi" w:cstheme="majorBidi"/>
          <w:sz w:val="22"/>
          <w:szCs w:val="22"/>
        </w:rPr>
        <w:t>Futerman</w:t>
      </w:r>
      <w:proofErr w:type="spellEnd"/>
      <w:r w:rsidR="00440E3F" w:rsidRPr="006C5241">
        <w:rPr>
          <w:rFonts w:asciiTheme="majorBidi" w:hAnsiTheme="majorBidi" w:cstheme="majorBidi"/>
          <w:sz w:val="22"/>
          <w:szCs w:val="22"/>
        </w:rPr>
        <w:t xml:space="preserve"> (2012) Ablation of ceramide synthase 2 strongly affects biophysical properties of membranes. </w:t>
      </w:r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>J. Lipid Res.</w:t>
      </w:r>
      <w:r w:rsidR="00440E3F" w:rsidRPr="006C5241">
        <w:rPr>
          <w:i/>
          <w:iCs/>
          <w:sz w:val="22"/>
          <w:szCs w:val="22"/>
        </w:rPr>
        <w:t xml:space="preserve"> </w:t>
      </w:r>
      <w:r w:rsidR="00440E3F" w:rsidRPr="006C5241">
        <w:rPr>
          <w:rFonts w:asciiTheme="majorBidi" w:hAnsiTheme="majorBidi" w:cstheme="majorBidi"/>
          <w:sz w:val="22"/>
          <w:szCs w:val="22"/>
        </w:rPr>
        <w:t>53(3):430-436.</w:t>
      </w:r>
    </w:p>
    <w:p w14:paraId="45760E49" w14:textId="3316A216" w:rsidR="00440E3F" w:rsidRPr="006C5241" w:rsidRDefault="005424C1" w:rsidP="005424C1">
      <w:pPr>
        <w:pStyle w:val="Objective"/>
        <w:numPr>
          <w:ilvl w:val="0"/>
          <w:numId w:val="7"/>
        </w:numPr>
        <w:tabs>
          <w:tab w:val="clear" w:pos="1284"/>
          <w:tab w:val="num" w:pos="709"/>
        </w:tabs>
        <w:ind w:left="709" w:hanging="27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sz w:val="22"/>
          <w:szCs w:val="22"/>
        </w:rPr>
        <w:t xml:space="preserve"> </w:t>
      </w:r>
      <w:r w:rsidR="00440E3F" w:rsidRPr="006C5241">
        <w:rPr>
          <w:rFonts w:asciiTheme="majorBidi" w:hAnsiTheme="majorBidi" w:cstheme="majorBidi"/>
          <w:sz w:val="22"/>
          <w:szCs w:val="22"/>
        </w:rPr>
        <w:t xml:space="preserve">S. </w:t>
      </w:r>
      <w:proofErr w:type="spellStart"/>
      <w:r w:rsidR="00440E3F" w:rsidRPr="006C5241">
        <w:rPr>
          <w:rFonts w:asciiTheme="majorBidi" w:hAnsiTheme="majorBidi" w:cstheme="majorBidi"/>
          <w:sz w:val="22"/>
          <w:szCs w:val="22"/>
        </w:rPr>
        <w:t>Samanta</w:t>
      </w:r>
      <w:proofErr w:type="spellEnd"/>
      <w:r w:rsidR="00440E3F" w:rsidRPr="006C5241">
        <w:rPr>
          <w:rFonts w:asciiTheme="majorBidi" w:hAnsiTheme="majorBidi" w:cstheme="majorBidi"/>
          <w:sz w:val="22"/>
          <w:szCs w:val="22"/>
        </w:rPr>
        <w:t xml:space="preserve">, </w:t>
      </w:r>
      <w:r w:rsidR="00440E3F" w:rsidRPr="006C5241">
        <w:rPr>
          <w:rFonts w:asciiTheme="majorBidi" w:hAnsiTheme="majorBidi" w:cstheme="majorBidi"/>
          <w:b/>
          <w:bCs/>
          <w:sz w:val="22"/>
          <w:szCs w:val="22"/>
        </w:rPr>
        <w:t>J. Stiban</w:t>
      </w:r>
      <w:r w:rsidR="00440E3F" w:rsidRPr="006C5241">
        <w:rPr>
          <w:rFonts w:asciiTheme="majorBidi" w:hAnsiTheme="majorBidi" w:cstheme="majorBidi"/>
          <w:sz w:val="22"/>
          <w:szCs w:val="22"/>
        </w:rPr>
        <w:t xml:space="preserve">, T.K. </w:t>
      </w:r>
      <w:proofErr w:type="spellStart"/>
      <w:r w:rsidR="00440E3F" w:rsidRPr="006C5241">
        <w:rPr>
          <w:rFonts w:asciiTheme="majorBidi" w:hAnsiTheme="majorBidi" w:cstheme="majorBidi"/>
          <w:sz w:val="22"/>
          <w:szCs w:val="22"/>
        </w:rPr>
        <w:t>Maugel</w:t>
      </w:r>
      <w:proofErr w:type="spellEnd"/>
      <w:r w:rsidR="00440E3F" w:rsidRPr="006C5241">
        <w:rPr>
          <w:rFonts w:asciiTheme="majorBidi" w:hAnsiTheme="majorBidi" w:cstheme="majorBidi"/>
          <w:sz w:val="22"/>
          <w:szCs w:val="22"/>
        </w:rPr>
        <w:t xml:space="preserve"> and M. </w:t>
      </w:r>
      <w:proofErr w:type="spellStart"/>
      <w:r w:rsidR="00440E3F" w:rsidRPr="006C5241">
        <w:rPr>
          <w:rFonts w:asciiTheme="majorBidi" w:hAnsiTheme="majorBidi" w:cstheme="majorBidi"/>
          <w:sz w:val="22"/>
          <w:szCs w:val="22"/>
        </w:rPr>
        <w:t>Colombini</w:t>
      </w:r>
      <w:proofErr w:type="spellEnd"/>
      <w:r w:rsidR="00440E3F" w:rsidRPr="006C5241">
        <w:rPr>
          <w:rFonts w:asciiTheme="majorBidi" w:hAnsiTheme="majorBidi" w:cstheme="majorBidi"/>
          <w:sz w:val="22"/>
          <w:szCs w:val="22"/>
        </w:rPr>
        <w:t xml:space="preserve"> (2011)</w:t>
      </w:r>
      <w:r w:rsidR="00440E3F" w:rsidRPr="006C5241">
        <w:rPr>
          <w:sz w:val="22"/>
          <w:szCs w:val="22"/>
        </w:rPr>
        <w:t xml:space="preserve"> </w:t>
      </w:r>
      <w:r w:rsidR="00440E3F" w:rsidRPr="006C5241">
        <w:rPr>
          <w:rFonts w:asciiTheme="majorBidi" w:hAnsiTheme="majorBidi" w:cstheme="majorBidi"/>
          <w:sz w:val="22"/>
          <w:szCs w:val="22"/>
        </w:rPr>
        <w:t xml:space="preserve">Visualization of ceramide channels by transmission electron microscopy. </w:t>
      </w:r>
      <w:proofErr w:type="spellStart"/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>Biochim</w:t>
      </w:r>
      <w:proofErr w:type="spellEnd"/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 xml:space="preserve">. </w:t>
      </w:r>
      <w:proofErr w:type="spellStart"/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>Biophys</w:t>
      </w:r>
      <w:proofErr w:type="spellEnd"/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 xml:space="preserve">. Acta - </w:t>
      </w:r>
      <w:proofErr w:type="spellStart"/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>Biomembranes</w:t>
      </w:r>
      <w:proofErr w:type="spellEnd"/>
      <w:r w:rsidR="00440E3F" w:rsidRPr="006C5241">
        <w:rPr>
          <w:i/>
          <w:iCs/>
          <w:sz w:val="22"/>
          <w:szCs w:val="22"/>
        </w:rPr>
        <w:t xml:space="preserve"> </w:t>
      </w:r>
      <w:r w:rsidR="00440E3F" w:rsidRPr="006C5241">
        <w:rPr>
          <w:rFonts w:asciiTheme="majorBidi" w:hAnsiTheme="majorBidi" w:cstheme="majorBidi"/>
          <w:sz w:val="22"/>
          <w:szCs w:val="22"/>
        </w:rPr>
        <w:t>1808(4):1196-1201.</w:t>
      </w:r>
    </w:p>
    <w:p w14:paraId="5D0EF15E" w14:textId="0654F1DC" w:rsidR="00440E3F" w:rsidRPr="006C5241" w:rsidRDefault="005424C1" w:rsidP="005424C1">
      <w:pPr>
        <w:pStyle w:val="Objective"/>
        <w:numPr>
          <w:ilvl w:val="0"/>
          <w:numId w:val="7"/>
        </w:numPr>
        <w:tabs>
          <w:tab w:val="clear" w:pos="1284"/>
          <w:tab w:val="num" w:pos="709"/>
        </w:tabs>
        <w:ind w:left="709" w:hanging="27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440E3F" w:rsidRPr="006C5241">
        <w:rPr>
          <w:rFonts w:asciiTheme="majorBidi" w:hAnsiTheme="majorBidi" w:cstheme="majorBidi"/>
          <w:iCs/>
          <w:sz w:val="22"/>
          <w:szCs w:val="22"/>
        </w:rPr>
        <w:t xml:space="preserve">Y. </w:t>
      </w:r>
      <w:proofErr w:type="spellStart"/>
      <w:r w:rsidR="00440E3F" w:rsidRPr="006C5241">
        <w:rPr>
          <w:rFonts w:asciiTheme="majorBidi" w:hAnsiTheme="majorBidi" w:cstheme="majorBidi"/>
          <w:iCs/>
          <w:sz w:val="22"/>
          <w:szCs w:val="22"/>
        </w:rPr>
        <w:t>Pewzner</w:t>
      </w:r>
      <w:proofErr w:type="spellEnd"/>
      <w:r w:rsidR="00440E3F" w:rsidRPr="006C5241">
        <w:rPr>
          <w:rFonts w:asciiTheme="majorBidi" w:hAnsiTheme="majorBidi" w:cstheme="majorBidi"/>
          <w:iCs/>
          <w:sz w:val="22"/>
          <w:szCs w:val="22"/>
        </w:rPr>
        <w:t xml:space="preserve">-Jung Y, H. Park, E.L. </w:t>
      </w:r>
      <w:proofErr w:type="spellStart"/>
      <w:r w:rsidR="00440E3F" w:rsidRPr="006C5241">
        <w:rPr>
          <w:rFonts w:asciiTheme="majorBidi" w:hAnsiTheme="majorBidi" w:cstheme="majorBidi"/>
          <w:iCs/>
          <w:sz w:val="22"/>
          <w:szCs w:val="22"/>
        </w:rPr>
        <w:t>Laviad</w:t>
      </w:r>
      <w:proofErr w:type="spellEnd"/>
      <w:r w:rsidR="00440E3F" w:rsidRPr="006C5241">
        <w:rPr>
          <w:rFonts w:asciiTheme="majorBidi" w:hAnsiTheme="majorBidi" w:cstheme="majorBidi"/>
          <w:iCs/>
          <w:sz w:val="22"/>
          <w:szCs w:val="22"/>
        </w:rPr>
        <w:t xml:space="preserve">, L.C. Silva, S. </w:t>
      </w:r>
      <w:proofErr w:type="spellStart"/>
      <w:r w:rsidR="00440E3F" w:rsidRPr="006C5241">
        <w:rPr>
          <w:rFonts w:asciiTheme="majorBidi" w:hAnsiTheme="majorBidi" w:cstheme="majorBidi"/>
          <w:iCs/>
          <w:sz w:val="22"/>
          <w:szCs w:val="22"/>
        </w:rPr>
        <w:t>Lahiri</w:t>
      </w:r>
      <w:proofErr w:type="spellEnd"/>
      <w:r w:rsidR="00440E3F" w:rsidRPr="006C5241">
        <w:rPr>
          <w:rFonts w:asciiTheme="majorBidi" w:hAnsiTheme="majorBidi" w:cstheme="majorBidi"/>
          <w:iCs/>
          <w:sz w:val="22"/>
          <w:szCs w:val="22"/>
        </w:rPr>
        <w:t xml:space="preserve">, </w:t>
      </w:r>
      <w:r w:rsidR="00440E3F" w:rsidRPr="006C5241">
        <w:rPr>
          <w:rFonts w:asciiTheme="majorBidi" w:hAnsiTheme="majorBidi" w:cstheme="majorBidi"/>
          <w:b/>
          <w:bCs/>
          <w:iCs/>
          <w:sz w:val="22"/>
          <w:szCs w:val="22"/>
        </w:rPr>
        <w:t>J. Stiban</w:t>
      </w:r>
      <w:r w:rsidR="00440E3F" w:rsidRPr="006C5241">
        <w:rPr>
          <w:rFonts w:asciiTheme="majorBidi" w:hAnsiTheme="majorBidi" w:cstheme="majorBidi"/>
          <w:iCs/>
          <w:sz w:val="22"/>
          <w:szCs w:val="22"/>
        </w:rPr>
        <w:t xml:space="preserve">, R. </w:t>
      </w:r>
      <w:proofErr w:type="spellStart"/>
      <w:r w:rsidR="00440E3F" w:rsidRPr="006C5241">
        <w:rPr>
          <w:rFonts w:asciiTheme="majorBidi" w:hAnsiTheme="majorBidi" w:cstheme="majorBidi"/>
          <w:iCs/>
          <w:sz w:val="22"/>
          <w:szCs w:val="22"/>
        </w:rPr>
        <w:t>Erez</w:t>
      </w:r>
      <w:proofErr w:type="spellEnd"/>
      <w:r w:rsidR="00440E3F" w:rsidRPr="006C5241">
        <w:rPr>
          <w:rFonts w:asciiTheme="majorBidi" w:hAnsiTheme="majorBidi" w:cstheme="majorBidi"/>
          <w:iCs/>
          <w:sz w:val="22"/>
          <w:szCs w:val="22"/>
        </w:rPr>
        <w:t xml:space="preserve">-Roman, B. Brugger, T. </w:t>
      </w:r>
      <w:proofErr w:type="spellStart"/>
      <w:r w:rsidR="00440E3F" w:rsidRPr="006C5241">
        <w:rPr>
          <w:rFonts w:asciiTheme="majorBidi" w:hAnsiTheme="majorBidi" w:cstheme="majorBidi"/>
          <w:iCs/>
          <w:sz w:val="22"/>
          <w:szCs w:val="22"/>
        </w:rPr>
        <w:t>Sachsenheimer</w:t>
      </w:r>
      <w:proofErr w:type="spellEnd"/>
      <w:r w:rsidR="00440E3F" w:rsidRPr="006C5241">
        <w:rPr>
          <w:rFonts w:asciiTheme="majorBidi" w:hAnsiTheme="majorBidi" w:cstheme="majorBidi"/>
          <w:iCs/>
          <w:sz w:val="22"/>
          <w:szCs w:val="22"/>
        </w:rPr>
        <w:t xml:space="preserve">, F. Wieland, M. Prieto, A.H. Merrill Jr and A.H. </w:t>
      </w:r>
      <w:proofErr w:type="spellStart"/>
      <w:r w:rsidR="00440E3F" w:rsidRPr="006C5241">
        <w:rPr>
          <w:rFonts w:asciiTheme="majorBidi" w:hAnsiTheme="majorBidi" w:cstheme="majorBidi"/>
          <w:iCs/>
          <w:sz w:val="22"/>
          <w:szCs w:val="22"/>
        </w:rPr>
        <w:t>Futerman</w:t>
      </w:r>
      <w:proofErr w:type="spellEnd"/>
      <w:r w:rsidR="00440E3F" w:rsidRPr="006C5241">
        <w:rPr>
          <w:rFonts w:asciiTheme="majorBidi" w:hAnsiTheme="majorBidi" w:cstheme="majorBidi"/>
          <w:iCs/>
          <w:sz w:val="22"/>
          <w:szCs w:val="22"/>
        </w:rPr>
        <w:t xml:space="preserve"> (2010) A critical role for ceramide synthase 2 in liver homeostasis: I. alterations in lipid metabolic pathways. </w:t>
      </w:r>
      <w:r w:rsidR="00440E3F" w:rsidRPr="006C5241">
        <w:rPr>
          <w:rFonts w:asciiTheme="majorBidi" w:hAnsiTheme="majorBidi" w:cstheme="majorBidi"/>
          <w:i/>
          <w:iCs/>
          <w:sz w:val="22"/>
          <w:szCs w:val="22"/>
        </w:rPr>
        <w:t>J. Biol. Chem.</w:t>
      </w:r>
      <w:r w:rsidR="00440E3F" w:rsidRPr="006C5241">
        <w:rPr>
          <w:rFonts w:asciiTheme="majorBidi" w:hAnsiTheme="majorBidi" w:cstheme="majorBidi"/>
          <w:sz w:val="22"/>
          <w:szCs w:val="22"/>
        </w:rPr>
        <w:t xml:space="preserve"> 285(14):10902-10910.</w:t>
      </w:r>
    </w:p>
    <w:p w14:paraId="214E7DBD" w14:textId="77777777" w:rsidR="00440E3F" w:rsidRPr="006C5241" w:rsidRDefault="00440E3F" w:rsidP="00440E3F">
      <w:pPr>
        <w:pStyle w:val="Objective"/>
        <w:numPr>
          <w:ilvl w:val="0"/>
          <w:numId w:val="7"/>
        </w:numPr>
        <w:tabs>
          <w:tab w:val="clear" w:pos="1284"/>
          <w:tab w:val="num" w:pos="810"/>
        </w:tabs>
        <w:ind w:left="720" w:hanging="27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b/>
          <w:bCs/>
          <w:iCs/>
          <w:sz w:val="22"/>
          <w:szCs w:val="22"/>
        </w:rPr>
        <w:t>J. Stiban</w:t>
      </w:r>
      <w:r w:rsidRPr="006C5241">
        <w:rPr>
          <w:rFonts w:asciiTheme="majorBidi" w:hAnsiTheme="majorBidi" w:cstheme="majorBidi"/>
          <w:iCs/>
          <w:sz w:val="22"/>
          <w:szCs w:val="22"/>
        </w:rPr>
        <w:t xml:space="preserve">, R. </w:t>
      </w:r>
      <w:proofErr w:type="spellStart"/>
      <w:r w:rsidRPr="006C5241">
        <w:rPr>
          <w:rFonts w:asciiTheme="majorBidi" w:hAnsiTheme="majorBidi" w:cstheme="majorBidi"/>
          <w:iCs/>
          <w:sz w:val="22"/>
          <w:szCs w:val="22"/>
        </w:rPr>
        <w:t>Tidhar</w:t>
      </w:r>
      <w:proofErr w:type="spellEnd"/>
      <w:r w:rsidRPr="006C5241">
        <w:rPr>
          <w:rFonts w:asciiTheme="majorBidi" w:hAnsiTheme="majorBidi" w:cstheme="majorBidi"/>
          <w:iCs/>
          <w:sz w:val="22"/>
          <w:szCs w:val="22"/>
        </w:rPr>
        <w:t xml:space="preserve"> and A.H. </w:t>
      </w:r>
      <w:proofErr w:type="spellStart"/>
      <w:r w:rsidRPr="006C5241">
        <w:rPr>
          <w:rFonts w:asciiTheme="majorBidi" w:hAnsiTheme="majorBidi" w:cstheme="majorBidi"/>
          <w:iCs/>
          <w:sz w:val="22"/>
          <w:szCs w:val="22"/>
        </w:rPr>
        <w:t>Futerman</w:t>
      </w:r>
      <w:proofErr w:type="spellEnd"/>
      <w:r w:rsidRPr="006C5241">
        <w:rPr>
          <w:rFonts w:asciiTheme="majorBidi" w:hAnsiTheme="majorBidi" w:cstheme="majorBidi"/>
          <w:iCs/>
          <w:sz w:val="22"/>
          <w:szCs w:val="22"/>
        </w:rPr>
        <w:t xml:space="preserve"> (2009) Ceramide Synthases: Roles in Cell Physiology and Signaling, </w:t>
      </w:r>
      <w:proofErr w:type="gramStart"/>
      <w:r w:rsidRPr="006C5241">
        <w:rPr>
          <w:rFonts w:asciiTheme="majorBidi" w:hAnsiTheme="majorBidi" w:cstheme="majorBidi"/>
          <w:i/>
          <w:iCs/>
          <w:sz w:val="22"/>
          <w:szCs w:val="22"/>
        </w:rPr>
        <w:t>In</w:t>
      </w:r>
      <w:proofErr w:type="gramEnd"/>
      <w:r w:rsidRPr="006C5241">
        <w:rPr>
          <w:rFonts w:asciiTheme="majorBidi" w:hAnsiTheme="majorBidi" w:cstheme="majorBidi"/>
          <w:i/>
          <w:iCs/>
          <w:sz w:val="22"/>
          <w:szCs w:val="22"/>
        </w:rPr>
        <w:t>:</w:t>
      </w:r>
      <w:r w:rsidRPr="006C5241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Pr="006C5241">
        <w:rPr>
          <w:rFonts w:asciiTheme="majorBidi" w:hAnsiTheme="majorBidi" w:cstheme="majorBidi"/>
          <w:sz w:val="22"/>
          <w:szCs w:val="22"/>
        </w:rPr>
        <w:t>'</w:t>
      </w:r>
      <w:r w:rsidRPr="006C5241">
        <w:rPr>
          <w:rFonts w:asciiTheme="majorBidi" w:hAnsiTheme="majorBidi" w:cstheme="majorBidi"/>
          <w:i/>
          <w:sz w:val="22"/>
          <w:szCs w:val="22"/>
        </w:rPr>
        <w:t>Sphingolipids as Signaling and Regulatory Molecules'</w:t>
      </w:r>
      <w:r w:rsidRPr="006C5241">
        <w:rPr>
          <w:rFonts w:asciiTheme="majorBidi" w:hAnsiTheme="majorBidi" w:cstheme="majorBidi"/>
          <w:iCs/>
          <w:sz w:val="22"/>
          <w:szCs w:val="22"/>
        </w:rPr>
        <w:t xml:space="preserve"> </w:t>
      </w:r>
      <w:proofErr w:type="spellStart"/>
      <w:r w:rsidRPr="006C5241">
        <w:rPr>
          <w:rFonts w:asciiTheme="majorBidi" w:hAnsiTheme="majorBidi" w:cstheme="majorBidi"/>
          <w:iCs/>
          <w:sz w:val="22"/>
          <w:szCs w:val="22"/>
        </w:rPr>
        <w:t>Landes</w:t>
      </w:r>
      <w:proofErr w:type="spellEnd"/>
      <w:r w:rsidRPr="006C5241">
        <w:rPr>
          <w:rFonts w:asciiTheme="majorBidi" w:hAnsiTheme="majorBidi" w:cstheme="majorBidi"/>
          <w:iCs/>
          <w:sz w:val="22"/>
          <w:szCs w:val="22"/>
        </w:rPr>
        <w:t xml:space="preserve"> Bioscience </w:t>
      </w:r>
      <w:r w:rsidRPr="006C5241">
        <w:rPr>
          <w:rFonts w:asciiTheme="majorBidi" w:hAnsiTheme="majorBidi" w:cstheme="majorBidi"/>
          <w:i/>
          <w:iCs/>
          <w:sz w:val="22"/>
          <w:szCs w:val="22"/>
        </w:rPr>
        <w:t>(Publication date 15/2/2010)</w:t>
      </w:r>
    </w:p>
    <w:p w14:paraId="5B3A864A" w14:textId="77777777" w:rsidR="00440E3F" w:rsidRPr="006C5241" w:rsidRDefault="00440E3F" w:rsidP="00440E3F">
      <w:pPr>
        <w:pStyle w:val="Objective"/>
        <w:numPr>
          <w:ilvl w:val="0"/>
          <w:numId w:val="7"/>
        </w:numPr>
        <w:tabs>
          <w:tab w:val="clear" w:pos="1284"/>
          <w:tab w:val="num" w:pos="810"/>
        </w:tabs>
        <w:ind w:left="720" w:hanging="27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b/>
          <w:bCs/>
          <w:iCs/>
          <w:sz w:val="22"/>
          <w:szCs w:val="22"/>
        </w:rPr>
        <w:t>J. Stiban</w:t>
      </w:r>
      <w:r w:rsidRPr="006C5241">
        <w:rPr>
          <w:rFonts w:asciiTheme="majorBidi" w:hAnsiTheme="majorBidi" w:cstheme="majorBidi"/>
          <w:iCs/>
          <w:sz w:val="22"/>
          <w:szCs w:val="22"/>
        </w:rPr>
        <w:t xml:space="preserve">, L.C. Silva and A.H. </w:t>
      </w:r>
      <w:proofErr w:type="spellStart"/>
      <w:r w:rsidRPr="006C5241">
        <w:rPr>
          <w:rFonts w:asciiTheme="majorBidi" w:hAnsiTheme="majorBidi" w:cstheme="majorBidi"/>
          <w:iCs/>
          <w:sz w:val="22"/>
          <w:szCs w:val="22"/>
        </w:rPr>
        <w:t>Futerman</w:t>
      </w:r>
      <w:proofErr w:type="spellEnd"/>
      <w:r w:rsidRPr="006C5241">
        <w:rPr>
          <w:rFonts w:asciiTheme="majorBidi" w:hAnsiTheme="majorBidi" w:cstheme="majorBidi"/>
          <w:iCs/>
          <w:sz w:val="22"/>
          <w:szCs w:val="22"/>
        </w:rPr>
        <w:t xml:space="preserve"> (2008)</w:t>
      </w:r>
      <w:r w:rsidRPr="006C5241">
        <w:rPr>
          <w:rFonts w:asciiTheme="majorBidi" w:hAnsiTheme="majorBidi" w:cstheme="majorBidi" w:hint="cs"/>
          <w:iCs/>
          <w:sz w:val="22"/>
          <w:szCs w:val="22"/>
          <w:rtl/>
        </w:rPr>
        <w:t xml:space="preserve"> </w:t>
      </w:r>
      <w:r w:rsidRPr="006C5241">
        <w:rPr>
          <w:rFonts w:asciiTheme="majorBidi" w:hAnsiTheme="majorBidi" w:cstheme="majorBidi"/>
          <w:iCs/>
          <w:sz w:val="22"/>
          <w:szCs w:val="22"/>
        </w:rPr>
        <w:t xml:space="preserve">Ceramide-containing membranes: the interface between biophysics and biology. </w:t>
      </w:r>
      <w:r w:rsidRPr="006C5241">
        <w:rPr>
          <w:rFonts w:asciiTheme="majorBidi" w:hAnsiTheme="majorBidi" w:cstheme="majorBidi"/>
          <w:i/>
          <w:iCs/>
          <w:sz w:val="22"/>
          <w:szCs w:val="22"/>
        </w:rPr>
        <w:t xml:space="preserve">Trends </w:t>
      </w:r>
      <w:proofErr w:type="spellStart"/>
      <w:r w:rsidRPr="006C5241">
        <w:rPr>
          <w:rFonts w:asciiTheme="majorBidi" w:hAnsiTheme="majorBidi" w:cstheme="majorBidi"/>
          <w:i/>
          <w:iCs/>
          <w:sz w:val="22"/>
          <w:szCs w:val="22"/>
        </w:rPr>
        <w:t>Glycosci</w:t>
      </w:r>
      <w:proofErr w:type="spellEnd"/>
      <w:r w:rsidRPr="006C5241">
        <w:rPr>
          <w:rFonts w:asciiTheme="majorBidi" w:hAnsiTheme="majorBidi" w:cstheme="majorBidi"/>
          <w:i/>
          <w:iCs/>
          <w:sz w:val="22"/>
          <w:szCs w:val="22"/>
        </w:rPr>
        <w:t xml:space="preserve">. </w:t>
      </w:r>
      <w:proofErr w:type="spellStart"/>
      <w:r w:rsidRPr="006C5241">
        <w:rPr>
          <w:rFonts w:asciiTheme="majorBidi" w:hAnsiTheme="majorBidi" w:cstheme="majorBidi"/>
          <w:i/>
          <w:iCs/>
          <w:sz w:val="22"/>
          <w:szCs w:val="22"/>
        </w:rPr>
        <w:t>Glycotech</w:t>
      </w:r>
      <w:proofErr w:type="spellEnd"/>
      <w:r w:rsidRPr="006C5241">
        <w:rPr>
          <w:rFonts w:asciiTheme="majorBidi" w:hAnsiTheme="majorBidi" w:cstheme="majorBidi"/>
          <w:i/>
          <w:iCs/>
          <w:sz w:val="22"/>
          <w:szCs w:val="22"/>
        </w:rPr>
        <w:t xml:space="preserve">. </w:t>
      </w:r>
      <w:r w:rsidRPr="006C5241">
        <w:rPr>
          <w:rFonts w:asciiTheme="majorBidi" w:hAnsiTheme="majorBidi" w:cstheme="majorBidi"/>
          <w:iCs/>
          <w:sz w:val="22"/>
          <w:szCs w:val="22"/>
        </w:rPr>
        <w:t>20(116): 297–313.</w:t>
      </w:r>
    </w:p>
    <w:p w14:paraId="6F3E9B6C" w14:textId="77777777" w:rsidR="00440E3F" w:rsidRPr="006C5241" w:rsidRDefault="00440E3F" w:rsidP="00440E3F">
      <w:pPr>
        <w:pStyle w:val="Objective"/>
        <w:numPr>
          <w:ilvl w:val="0"/>
          <w:numId w:val="7"/>
        </w:numPr>
        <w:tabs>
          <w:tab w:val="clear" w:pos="1284"/>
          <w:tab w:val="left" w:pos="540"/>
        </w:tabs>
        <w:ind w:left="72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b/>
          <w:bCs/>
          <w:sz w:val="22"/>
          <w:szCs w:val="22"/>
        </w:rPr>
        <w:t>J. Stiban</w:t>
      </w:r>
      <w:r w:rsidRPr="006C5241">
        <w:rPr>
          <w:rFonts w:asciiTheme="majorBidi" w:hAnsiTheme="majorBidi" w:cstheme="majorBidi"/>
          <w:sz w:val="22"/>
          <w:szCs w:val="22"/>
        </w:rPr>
        <w:t xml:space="preserve">, L. Caputo and M. </w:t>
      </w:r>
      <w:proofErr w:type="spellStart"/>
      <w:r w:rsidRPr="006C5241">
        <w:rPr>
          <w:rFonts w:asciiTheme="majorBidi" w:hAnsiTheme="majorBidi" w:cstheme="majorBidi"/>
          <w:sz w:val="22"/>
          <w:szCs w:val="22"/>
        </w:rPr>
        <w:t>Colombini</w:t>
      </w:r>
      <w:proofErr w:type="spellEnd"/>
      <w:r w:rsidRPr="006C5241">
        <w:rPr>
          <w:rFonts w:asciiTheme="majorBidi" w:hAnsiTheme="majorBidi" w:cstheme="majorBidi"/>
          <w:sz w:val="22"/>
          <w:szCs w:val="22"/>
        </w:rPr>
        <w:t xml:space="preserve"> (2008) Ceramide synthesis in the endoplasmic reticulum can permeabilize mitochondria to proapoptotic proteins. </w:t>
      </w:r>
      <w:r w:rsidRPr="006C5241">
        <w:rPr>
          <w:rFonts w:asciiTheme="majorBidi" w:hAnsiTheme="majorBidi" w:cstheme="majorBidi"/>
          <w:i/>
          <w:iCs/>
          <w:sz w:val="22"/>
          <w:szCs w:val="22"/>
        </w:rPr>
        <w:t xml:space="preserve">J. Lipid Res. </w:t>
      </w:r>
      <w:r w:rsidRPr="006C5241">
        <w:rPr>
          <w:rFonts w:asciiTheme="majorBidi" w:hAnsiTheme="majorBidi" w:cstheme="majorBidi"/>
          <w:iCs/>
          <w:sz w:val="22"/>
          <w:szCs w:val="22"/>
        </w:rPr>
        <w:t>49(3): 625-634.</w:t>
      </w:r>
    </w:p>
    <w:p w14:paraId="4FDD7692" w14:textId="77777777" w:rsidR="00440E3F" w:rsidRPr="006C5241" w:rsidRDefault="00440E3F" w:rsidP="00440E3F">
      <w:pPr>
        <w:pStyle w:val="Objective"/>
        <w:numPr>
          <w:ilvl w:val="0"/>
          <w:numId w:val="7"/>
        </w:numPr>
        <w:tabs>
          <w:tab w:val="clear" w:pos="1284"/>
          <w:tab w:val="left" w:pos="540"/>
        </w:tabs>
        <w:ind w:left="720"/>
        <w:jc w:val="both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b/>
          <w:bCs/>
          <w:sz w:val="22"/>
          <w:szCs w:val="22"/>
        </w:rPr>
        <w:t>J. Stiban</w:t>
      </w:r>
      <w:r w:rsidRPr="006C5241">
        <w:rPr>
          <w:rFonts w:asciiTheme="majorBidi" w:hAnsiTheme="majorBidi" w:cstheme="majorBidi"/>
          <w:sz w:val="22"/>
          <w:szCs w:val="22"/>
        </w:rPr>
        <w:t xml:space="preserve">, D. </w:t>
      </w:r>
      <w:proofErr w:type="spellStart"/>
      <w:r w:rsidRPr="006C5241">
        <w:rPr>
          <w:rFonts w:asciiTheme="majorBidi" w:hAnsiTheme="majorBidi" w:cstheme="majorBidi"/>
          <w:sz w:val="22"/>
          <w:szCs w:val="22"/>
        </w:rPr>
        <w:t>Fistere</w:t>
      </w:r>
      <w:proofErr w:type="spellEnd"/>
      <w:r w:rsidRPr="006C5241">
        <w:rPr>
          <w:rFonts w:asciiTheme="majorBidi" w:hAnsiTheme="majorBidi" w:cstheme="majorBidi"/>
          <w:sz w:val="22"/>
          <w:szCs w:val="22"/>
        </w:rPr>
        <w:t xml:space="preserve"> and M. </w:t>
      </w:r>
      <w:proofErr w:type="spellStart"/>
      <w:r w:rsidRPr="006C5241">
        <w:rPr>
          <w:rFonts w:asciiTheme="majorBidi" w:hAnsiTheme="majorBidi" w:cstheme="majorBidi"/>
          <w:sz w:val="22"/>
          <w:szCs w:val="22"/>
        </w:rPr>
        <w:t>Colombini</w:t>
      </w:r>
      <w:proofErr w:type="spellEnd"/>
      <w:r w:rsidRPr="006C5241">
        <w:rPr>
          <w:rFonts w:asciiTheme="majorBidi" w:hAnsiTheme="majorBidi" w:cstheme="majorBidi"/>
          <w:sz w:val="22"/>
          <w:szCs w:val="22"/>
        </w:rPr>
        <w:t xml:space="preserve"> (2006) Dihydroceramide hinders ceramide channel formation: Implications on apoptosis. </w:t>
      </w:r>
      <w:r w:rsidRPr="006C5241">
        <w:rPr>
          <w:rFonts w:asciiTheme="majorBidi" w:hAnsiTheme="majorBidi" w:cstheme="majorBidi"/>
          <w:i/>
          <w:iCs/>
          <w:sz w:val="22"/>
          <w:szCs w:val="22"/>
        </w:rPr>
        <w:t>Apoptosis</w:t>
      </w:r>
      <w:r w:rsidRPr="006C5241">
        <w:rPr>
          <w:rFonts w:asciiTheme="majorBidi" w:hAnsiTheme="majorBidi" w:cstheme="majorBidi"/>
          <w:sz w:val="22"/>
          <w:szCs w:val="22"/>
        </w:rPr>
        <w:t>. 11(5): 773-780.</w:t>
      </w:r>
    </w:p>
    <w:p w14:paraId="7E1A8E16" w14:textId="77777777" w:rsidR="00440E3F" w:rsidRPr="006C5241" w:rsidRDefault="00440E3F" w:rsidP="00440E3F">
      <w:pPr>
        <w:pStyle w:val="Heading4"/>
        <w:pBdr>
          <w:top w:val="single" w:sz="4" w:space="1" w:color="auto"/>
        </w:pBdr>
        <w:shd w:val="clear" w:color="auto" w:fill="E0E0E0"/>
        <w:spacing w:before="0"/>
        <w:rPr>
          <w:rFonts w:ascii="Arial" w:hAnsi="Arial"/>
          <w:sz w:val="22"/>
          <w:szCs w:val="22"/>
        </w:rPr>
      </w:pPr>
      <w:r w:rsidRPr="006C5241">
        <w:rPr>
          <w:rFonts w:ascii="Arial" w:hAnsi="Arial"/>
          <w:sz w:val="22"/>
          <w:szCs w:val="22"/>
        </w:rPr>
        <w:t>Publications (Teaching Manuals)</w:t>
      </w:r>
    </w:p>
    <w:p w14:paraId="35CE827E" w14:textId="02623B96" w:rsidR="00D63C07" w:rsidRPr="006C5241" w:rsidRDefault="00D63C07" w:rsidP="00440E3F">
      <w:pPr>
        <w:pStyle w:val="Objective"/>
        <w:numPr>
          <w:ilvl w:val="0"/>
          <w:numId w:val="8"/>
        </w:numPr>
        <w:tabs>
          <w:tab w:val="clear" w:pos="1284"/>
        </w:tabs>
        <w:ind w:left="720"/>
        <w:jc w:val="both"/>
        <w:rPr>
          <w:rFonts w:asciiTheme="majorBidi" w:hAnsiTheme="majorBidi" w:cstheme="majorBidi"/>
          <w:iCs/>
          <w:sz w:val="22"/>
          <w:szCs w:val="22"/>
        </w:rPr>
      </w:pPr>
      <w:r w:rsidRPr="006C5241">
        <w:rPr>
          <w:rFonts w:asciiTheme="majorBidi" w:hAnsiTheme="majorBidi" w:cstheme="majorBidi"/>
          <w:b/>
          <w:bCs/>
          <w:iCs/>
          <w:sz w:val="22"/>
          <w:szCs w:val="22"/>
        </w:rPr>
        <w:t>J. Stiban</w:t>
      </w:r>
      <w:r w:rsidRPr="006C5241">
        <w:rPr>
          <w:rFonts w:asciiTheme="majorBidi" w:hAnsiTheme="majorBidi" w:cstheme="majorBidi"/>
          <w:iCs/>
          <w:sz w:val="22"/>
          <w:szCs w:val="22"/>
        </w:rPr>
        <w:t xml:space="preserve"> (2019) Enzymology (BIOC 434) Lab Manual. </w:t>
      </w:r>
      <w:r w:rsidRPr="006C5241">
        <w:rPr>
          <w:rFonts w:asciiTheme="majorBidi" w:hAnsiTheme="majorBidi" w:cstheme="majorBidi"/>
          <w:i/>
          <w:sz w:val="22"/>
          <w:szCs w:val="22"/>
        </w:rPr>
        <w:t>Birzeit University.</w:t>
      </w:r>
    </w:p>
    <w:p w14:paraId="5BC9D408" w14:textId="00C23742" w:rsidR="00440E3F" w:rsidRPr="006C5241" w:rsidRDefault="00440E3F" w:rsidP="00440E3F">
      <w:pPr>
        <w:pStyle w:val="Objective"/>
        <w:numPr>
          <w:ilvl w:val="0"/>
          <w:numId w:val="8"/>
        </w:numPr>
        <w:tabs>
          <w:tab w:val="clear" w:pos="1284"/>
        </w:tabs>
        <w:ind w:left="720"/>
        <w:jc w:val="both"/>
        <w:rPr>
          <w:rFonts w:asciiTheme="majorBidi" w:hAnsiTheme="majorBidi" w:cstheme="majorBidi"/>
          <w:iCs/>
          <w:sz w:val="22"/>
          <w:szCs w:val="22"/>
          <w:u w:val="single"/>
        </w:rPr>
      </w:pPr>
      <w:r w:rsidRPr="006C5241">
        <w:rPr>
          <w:rFonts w:asciiTheme="majorBidi" w:hAnsiTheme="majorBidi" w:cstheme="majorBidi"/>
          <w:b/>
          <w:bCs/>
          <w:iCs/>
          <w:sz w:val="22"/>
          <w:szCs w:val="22"/>
        </w:rPr>
        <w:t>J. Stiban</w:t>
      </w:r>
      <w:r w:rsidRPr="006C5241">
        <w:rPr>
          <w:rFonts w:asciiTheme="majorBidi" w:hAnsiTheme="majorBidi" w:cstheme="majorBidi"/>
          <w:iCs/>
          <w:sz w:val="22"/>
          <w:szCs w:val="22"/>
        </w:rPr>
        <w:t xml:space="preserve"> (2014) Biochemistry II (BIOC 312) Lab Manual. </w:t>
      </w:r>
      <w:r w:rsidRPr="006C5241">
        <w:rPr>
          <w:rFonts w:asciiTheme="majorBidi" w:hAnsiTheme="majorBidi" w:cstheme="majorBidi"/>
          <w:i/>
          <w:iCs/>
          <w:sz w:val="22"/>
          <w:szCs w:val="22"/>
        </w:rPr>
        <w:t>Birzeit University</w:t>
      </w:r>
      <w:r w:rsidRPr="006C5241">
        <w:rPr>
          <w:rFonts w:asciiTheme="majorBidi" w:hAnsiTheme="majorBidi" w:cstheme="majorBidi"/>
          <w:sz w:val="22"/>
          <w:szCs w:val="22"/>
        </w:rPr>
        <w:t xml:space="preserve">. </w:t>
      </w:r>
    </w:p>
    <w:p w14:paraId="68D8226D" w14:textId="77777777" w:rsidR="00440E3F" w:rsidRPr="006C5241" w:rsidRDefault="00440E3F" w:rsidP="00440E3F">
      <w:pPr>
        <w:pStyle w:val="Objective"/>
        <w:numPr>
          <w:ilvl w:val="0"/>
          <w:numId w:val="8"/>
        </w:numPr>
        <w:tabs>
          <w:tab w:val="clear" w:pos="1284"/>
        </w:tabs>
        <w:ind w:left="720"/>
        <w:jc w:val="both"/>
        <w:rPr>
          <w:rFonts w:asciiTheme="majorBidi" w:hAnsiTheme="majorBidi" w:cstheme="majorBidi"/>
          <w:i/>
          <w:sz w:val="22"/>
          <w:szCs w:val="22"/>
        </w:rPr>
      </w:pPr>
      <w:r w:rsidRPr="006C5241">
        <w:rPr>
          <w:rFonts w:asciiTheme="majorBidi" w:hAnsiTheme="majorBidi" w:cstheme="majorBidi"/>
          <w:b/>
          <w:bCs/>
          <w:iCs/>
          <w:sz w:val="22"/>
          <w:szCs w:val="22"/>
        </w:rPr>
        <w:t>J. Stiban</w:t>
      </w:r>
      <w:r w:rsidRPr="006C5241">
        <w:rPr>
          <w:rFonts w:asciiTheme="majorBidi" w:hAnsiTheme="majorBidi" w:cstheme="majorBidi"/>
          <w:i/>
          <w:sz w:val="22"/>
          <w:szCs w:val="22"/>
        </w:rPr>
        <w:t xml:space="preserve"> </w:t>
      </w:r>
      <w:r w:rsidRPr="006C5241">
        <w:rPr>
          <w:rFonts w:asciiTheme="majorBidi" w:hAnsiTheme="majorBidi" w:cstheme="majorBidi"/>
          <w:iCs/>
          <w:sz w:val="22"/>
          <w:szCs w:val="22"/>
        </w:rPr>
        <w:t>(2014) Animal Unit Care Manual.</w:t>
      </w:r>
      <w:r w:rsidRPr="006C5241">
        <w:rPr>
          <w:rFonts w:asciiTheme="majorBidi" w:hAnsiTheme="majorBidi" w:cstheme="majorBidi"/>
          <w:i/>
          <w:sz w:val="22"/>
          <w:szCs w:val="22"/>
        </w:rPr>
        <w:t xml:space="preserve"> Birzeit University.</w:t>
      </w:r>
    </w:p>
    <w:p w14:paraId="46ADA28A" w14:textId="77777777" w:rsidR="00440E3F" w:rsidRPr="006C5241" w:rsidRDefault="00440E3F" w:rsidP="00440E3F">
      <w:pPr>
        <w:pStyle w:val="Objective"/>
        <w:numPr>
          <w:ilvl w:val="0"/>
          <w:numId w:val="8"/>
        </w:numPr>
        <w:tabs>
          <w:tab w:val="clear" w:pos="1284"/>
        </w:tabs>
        <w:ind w:left="720"/>
        <w:jc w:val="both"/>
        <w:rPr>
          <w:rFonts w:asciiTheme="majorBidi" w:hAnsiTheme="majorBidi" w:cstheme="majorBidi"/>
          <w:iCs/>
          <w:sz w:val="22"/>
          <w:szCs w:val="22"/>
          <w:u w:val="single"/>
        </w:rPr>
      </w:pPr>
      <w:r w:rsidRPr="006C5241">
        <w:rPr>
          <w:rFonts w:asciiTheme="majorBidi" w:hAnsiTheme="majorBidi" w:cstheme="majorBidi"/>
          <w:b/>
          <w:bCs/>
          <w:iCs/>
          <w:sz w:val="22"/>
          <w:szCs w:val="22"/>
        </w:rPr>
        <w:t xml:space="preserve">J. Stiban </w:t>
      </w:r>
      <w:r w:rsidRPr="006C5241">
        <w:rPr>
          <w:rFonts w:asciiTheme="majorBidi" w:hAnsiTheme="majorBidi" w:cstheme="majorBidi"/>
          <w:bCs/>
          <w:i/>
          <w:iCs/>
          <w:sz w:val="22"/>
          <w:szCs w:val="22"/>
        </w:rPr>
        <w:t>et. al.</w:t>
      </w:r>
      <w:r w:rsidRPr="006C5241">
        <w:rPr>
          <w:rFonts w:asciiTheme="majorBidi" w:hAnsiTheme="majorBidi" w:cstheme="majorBidi"/>
          <w:b/>
          <w:bCs/>
          <w:iCs/>
          <w:sz w:val="22"/>
          <w:szCs w:val="22"/>
        </w:rPr>
        <w:t xml:space="preserve"> </w:t>
      </w:r>
      <w:r w:rsidRPr="006C5241">
        <w:rPr>
          <w:rFonts w:asciiTheme="majorBidi" w:hAnsiTheme="majorBidi" w:cstheme="majorBidi"/>
          <w:iCs/>
          <w:sz w:val="22"/>
          <w:szCs w:val="22"/>
        </w:rPr>
        <w:t xml:space="preserve">General Science (GENS 131). </w:t>
      </w:r>
      <w:r w:rsidRPr="006C5241">
        <w:rPr>
          <w:rFonts w:asciiTheme="majorBidi" w:hAnsiTheme="majorBidi" w:cstheme="majorBidi"/>
          <w:i/>
          <w:sz w:val="22"/>
          <w:szCs w:val="22"/>
        </w:rPr>
        <w:t>Birzeit University.</w:t>
      </w:r>
    </w:p>
    <w:p w14:paraId="0E41540A" w14:textId="4D985654" w:rsidR="00440E3F" w:rsidRPr="006C5241" w:rsidRDefault="00440E3F" w:rsidP="00440E3F">
      <w:pPr>
        <w:pStyle w:val="Objective"/>
        <w:numPr>
          <w:ilvl w:val="0"/>
          <w:numId w:val="8"/>
        </w:numPr>
        <w:tabs>
          <w:tab w:val="clear" w:pos="1284"/>
        </w:tabs>
        <w:ind w:left="720"/>
        <w:jc w:val="both"/>
        <w:rPr>
          <w:rFonts w:asciiTheme="majorBidi" w:hAnsiTheme="majorBidi" w:cstheme="majorBidi"/>
          <w:iCs/>
          <w:sz w:val="22"/>
          <w:szCs w:val="22"/>
          <w:u w:val="single"/>
        </w:rPr>
      </w:pPr>
      <w:r w:rsidRPr="006C5241">
        <w:rPr>
          <w:rFonts w:asciiTheme="majorBidi" w:hAnsiTheme="majorBidi" w:cstheme="majorBidi"/>
          <w:b/>
          <w:bCs/>
          <w:iCs/>
          <w:sz w:val="22"/>
          <w:szCs w:val="22"/>
        </w:rPr>
        <w:t>J. Stiban</w:t>
      </w:r>
      <w:r w:rsidRPr="006C5241">
        <w:rPr>
          <w:rFonts w:asciiTheme="majorBidi" w:hAnsiTheme="majorBidi" w:cstheme="majorBidi"/>
          <w:iCs/>
          <w:sz w:val="22"/>
          <w:szCs w:val="22"/>
        </w:rPr>
        <w:t xml:space="preserve"> (2011) Biochemistry</w:t>
      </w:r>
      <w:r w:rsidR="00F50B16" w:rsidRPr="006C5241">
        <w:rPr>
          <w:rFonts w:asciiTheme="majorBidi" w:hAnsiTheme="majorBidi" w:cstheme="majorBidi"/>
          <w:iCs/>
          <w:sz w:val="22"/>
          <w:szCs w:val="22"/>
        </w:rPr>
        <w:t xml:space="preserve"> I</w:t>
      </w:r>
      <w:r w:rsidRPr="006C5241">
        <w:rPr>
          <w:rFonts w:asciiTheme="majorBidi" w:hAnsiTheme="majorBidi" w:cstheme="majorBidi"/>
          <w:iCs/>
          <w:sz w:val="22"/>
          <w:szCs w:val="22"/>
        </w:rPr>
        <w:t xml:space="preserve"> (BIOC 311) Lab Manual. </w:t>
      </w:r>
      <w:r w:rsidRPr="006C5241">
        <w:rPr>
          <w:rFonts w:asciiTheme="majorBidi" w:hAnsiTheme="majorBidi" w:cstheme="majorBidi"/>
          <w:i/>
          <w:iCs/>
          <w:sz w:val="22"/>
          <w:szCs w:val="22"/>
        </w:rPr>
        <w:t>Birzeit University</w:t>
      </w:r>
      <w:r w:rsidRPr="006C5241">
        <w:rPr>
          <w:rFonts w:asciiTheme="majorBidi" w:hAnsiTheme="majorBidi" w:cstheme="majorBidi"/>
          <w:sz w:val="22"/>
          <w:szCs w:val="22"/>
        </w:rPr>
        <w:t>.</w:t>
      </w:r>
    </w:p>
    <w:p w14:paraId="7B41B72E" w14:textId="77777777" w:rsidR="00440E3F" w:rsidRPr="006C5241" w:rsidRDefault="00440E3F" w:rsidP="00440E3F">
      <w:pPr>
        <w:pStyle w:val="Objective"/>
        <w:numPr>
          <w:ilvl w:val="0"/>
          <w:numId w:val="8"/>
        </w:numPr>
        <w:tabs>
          <w:tab w:val="clear" w:pos="1284"/>
        </w:tabs>
        <w:ind w:left="720"/>
        <w:jc w:val="both"/>
        <w:rPr>
          <w:rFonts w:asciiTheme="majorBidi" w:hAnsiTheme="majorBidi" w:cstheme="majorBidi"/>
          <w:iCs/>
          <w:sz w:val="22"/>
          <w:szCs w:val="22"/>
          <w:u w:val="single"/>
        </w:rPr>
      </w:pPr>
      <w:r w:rsidRPr="006C5241">
        <w:rPr>
          <w:rFonts w:asciiTheme="majorBidi" w:hAnsiTheme="majorBidi" w:cstheme="majorBidi"/>
          <w:b/>
          <w:bCs/>
          <w:iCs/>
          <w:sz w:val="22"/>
          <w:szCs w:val="22"/>
        </w:rPr>
        <w:t>J. Stiban</w:t>
      </w:r>
      <w:r w:rsidRPr="006C5241">
        <w:rPr>
          <w:rFonts w:asciiTheme="majorBidi" w:hAnsiTheme="majorBidi" w:cstheme="majorBidi"/>
          <w:iCs/>
          <w:sz w:val="22"/>
          <w:szCs w:val="22"/>
        </w:rPr>
        <w:t xml:space="preserve"> (2011) Clinical Biochemistry (BIOC 413) Lab Manual. </w:t>
      </w:r>
      <w:r w:rsidRPr="006C5241">
        <w:rPr>
          <w:rFonts w:asciiTheme="majorBidi" w:hAnsiTheme="majorBidi" w:cstheme="majorBidi"/>
          <w:i/>
          <w:iCs/>
          <w:sz w:val="22"/>
          <w:szCs w:val="22"/>
        </w:rPr>
        <w:t>Birzeit University</w:t>
      </w:r>
      <w:r w:rsidRPr="006C5241">
        <w:rPr>
          <w:rFonts w:asciiTheme="majorBidi" w:hAnsiTheme="majorBidi" w:cstheme="majorBidi"/>
          <w:iCs/>
          <w:sz w:val="22"/>
          <w:szCs w:val="22"/>
        </w:rPr>
        <w:t>.</w:t>
      </w:r>
    </w:p>
    <w:p w14:paraId="231D5EB7" w14:textId="77777777" w:rsidR="00440E3F" w:rsidRPr="006C5241" w:rsidRDefault="00440E3F" w:rsidP="00440E3F">
      <w:pPr>
        <w:pStyle w:val="Objective"/>
        <w:numPr>
          <w:ilvl w:val="0"/>
          <w:numId w:val="8"/>
        </w:numPr>
        <w:tabs>
          <w:tab w:val="clear" w:pos="1284"/>
        </w:tabs>
        <w:ind w:left="720"/>
        <w:jc w:val="both"/>
        <w:rPr>
          <w:rFonts w:asciiTheme="majorBidi" w:hAnsiTheme="majorBidi" w:cstheme="majorBidi"/>
          <w:iCs/>
          <w:sz w:val="22"/>
          <w:szCs w:val="22"/>
          <w:u w:val="single"/>
        </w:rPr>
      </w:pPr>
      <w:r w:rsidRPr="006C5241">
        <w:rPr>
          <w:rFonts w:asciiTheme="majorBidi" w:hAnsiTheme="majorBidi" w:cstheme="majorBidi"/>
          <w:sz w:val="22"/>
          <w:szCs w:val="22"/>
        </w:rPr>
        <w:t xml:space="preserve">S. </w:t>
      </w:r>
      <w:proofErr w:type="spellStart"/>
      <w:r w:rsidRPr="006C5241">
        <w:rPr>
          <w:rFonts w:asciiTheme="majorBidi" w:hAnsiTheme="majorBidi" w:cstheme="majorBidi"/>
          <w:sz w:val="22"/>
          <w:szCs w:val="22"/>
        </w:rPr>
        <w:t>Beituni</w:t>
      </w:r>
      <w:proofErr w:type="spellEnd"/>
      <w:r w:rsidRPr="006C5241">
        <w:rPr>
          <w:rFonts w:asciiTheme="majorBidi" w:hAnsiTheme="majorBidi" w:cstheme="majorBidi"/>
          <w:sz w:val="22"/>
          <w:szCs w:val="22"/>
        </w:rPr>
        <w:t xml:space="preserve">, A. </w:t>
      </w:r>
      <w:proofErr w:type="spellStart"/>
      <w:r w:rsidRPr="006C5241">
        <w:rPr>
          <w:rFonts w:asciiTheme="majorBidi" w:hAnsiTheme="majorBidi" w:cstheme="majorBidi"/>
          <w:sz w:val="22"/>
          <w:szCs w:val="22"/>
        </w:rPr>
        <w:t>Abdulkhaliq</w:t>
      </w:r>
      <w:proofErr w:type="spellEnd"/>
      <w:r w:rsidRPr="006C5241">
        <w:rPr>
          <w:rFonts w:asciiTheme="majorBidi" w:hAnsiTheme="majorBidi" w:cstheme="majorBidi"/>
          <w:sz w:val="22"/>
          <w:szCs w:val="22"/>
        </w:rPr>
        <w:t xml:space="preserve"> and </w:t>
      </w:r>
      <w:r w:rsidRPr="006C5241">
        <w:rPr>
          <w:rFonts w:asciiTheme="majorBidi" w:hAnsiTheme="majorBidi" w:cstheme="majorBidi"/>
          <w:b/>
          <w:bCs/>
          <w:sz w:val="22"/>
          <w:szCs w:val="22"/>
        </w:rPr>
        <w:t>J. Stiban</w:t>
      </w:r>
      <w:r w:rsidRPr="006C5241">
        <w:rPr>
          <w:rFonts w:asciiTheme="majorBidi" w:hAnsiTheme="majorBidi" w:cstheme="majorBidi"/>
          <w:sz w:val="22"/>
          <w:szCs w:val="22"/>
        </w:rPr>
        <w:t xml:space="preserve"> (2010) General Biology (BIOL 111) Lab Manual. </w:t>
      </w:r>
      <w:r w:rsidRPr="006C5241">
        <w:rPr>
          <w:rFonts w:asciiTheme="majorBidi" w:hAnsiTheme="majorBidi" w:cstheme="majorBidi"/>
          <w:i/>
          <w:iCs/>
          <w:sz w:val="22"/>
          <w:szCs w:val="22"/>
        </w:rPr>
        <w:t>Birzeit University</w:t>
      </w:r>
      <w:r w:rsidRPr="006C5241">
        <w:rPr>
          <w:rFonts w:asciiTheme="majorBidi" w:hAnsiTheme="majorBidi" w:cstheme="majorBidi"/>
          <w:iCs/>
          <w:sz w:val="22"/>
          <w:szCs w:val="22"/>
        </w:rPr>
        <w:t>.</w:t>
      </w:r>
    </w:p>
    <w:p w14:paraId="54E6DF38" w14:textId="5BEB1801" w:rsidR="00440E3F" w:rsidRPr="006C5241" w:rsidRDefault="00440E3F" w:rsidP="005424C1">
      <w:pPr>
        <w:pStyle w:val="Objective"/>
        <w:numPr>
          <w:ilvl w:val="0"/>
          <w:numId w:val="8"/>
        </w:numPr>
        <w:tabs>
          <w:tab w:val="clear" w:pos="1284"/>
        </w:tabs>
        <w:ind w:left="720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6C5241">
        <w:rPr>
          <w:rFonts w:asciiTheme="majorBidi" w:hAnsiTheme="majorBidi" w:cstheme="majorBidi"/>
          <w:b/>
          <w:bCs/>
          <w:sz w:val="22"/>
          <w:szCs w:val="22"/>
        </w:rPr>
        <w:t>J. Stiban</w:t>
      </w:r>
      <w:r w:rsidRPr="006C5241">
        <w:rPr>
          <w:rFonts w:asciiTheme="majorBidi" w:hAnsiTheme="majorBidi" w:cstheme="majorBidi"/>
          <w:sz w:val="22"/>
          <w:szCs w:val="22"/>
        </w:rPr>
        <w:t xml:space="preserve"> (2009) Cell Biology (BIOL 244) Lab Manual. </w:t>
      </w:r>
      <w:r w:rsidRPr="006C5241">
        <w:rPr>
          <w:rFonts w:asciiTheme="majorBidi" w:hAnsiTheme="majorBidi" w:cstheme="majorBidi"/>
          <w:i/>
          <w:iCs/>
          <w:sz w:val="22"/>
          <w:szCs w:val="22"/>
        </w:rPr>
        <w:t>Birzeit University.</w:t>
      </w:r>
    </w:p>
    <w:p w14:paraId="380E51D1" w14:textId="77777777" w:rsidR="00440E3F" w:rsidRPr="006C5241" w:rsidRDefault="00440E3F" w:rsidP="00440E3F">
      <w:pPr>
        <w:pStyle w:val="Heading4"/>
        <w:pBdr>
          <w:top w:val="single" w:sz="4" w:space="1" w:color="auto"/>
        </w:pBdr>
        <w:shd w:val="clear" w:color="auto" w:fill="E0E0E0"/>
        <w:spacing w:before="0"/>
        <w:rPr>
          <w:rFonts w:ascii="Arial" w:hAnsi="Arial"/>
          <w:sz w:val="22"/>
          <w:szCs w:val="22"/>
        </w:rPr>
      </w:pPr>
      <w:r w:rsidRPr="006C5241">
        <w:rPr>
          <w:rFonts w:ascii="Arial" w:hAnsi="Arial"/>
          <w:sz w:val="22"/>
          <w:szCs w:val="22"/>
        </w:rPr>
        <w:t>References</w:t>
      </w:r>
    </w:p>
    <w:p w14:paraId="5B4BC688" w14:textId="2DBA1237" w:rsidR="00440E3F" w:rsidRPr="006C5241" w:rsidRDefault="00440E3F" w:rsidP="005424C1">
      <w:pPr>
        <w:pStyle w:val="Objective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6C5241">
        <w:rPr>
          <w:rFonts w:asciiTheme="majorBidi" w:hAnsiTheme="majorBidi" w:cstheme="majorBidi"/>
          <w:b/>
          <w:bCs/>
          <w:sz w:val="22"/>
          <w:szCs w:val="22"/>
        </w:rPr>
        <w:t xml:space="preserve">Prof. Marco </w:t>
      </w:r>
      <w:proofErr w:type="spellStart"/>
      <w:r w:rsidRPr="006C5241">
        <w:rPr>
          <w:rFonts w:asciiTheme="majorBidi" w:hAnsiTheme="majorBidi" w:cstheme="majorBidi"/>
          <w:b/>
          <w:bCs/>
          <w:sz w:val="22"/>
          <w:szCs w:val="22"/>
        </w:rPr>
        <w:t>Colombini</w:t>
      </w:r>
      <w:proofErr w:type="spellEnd"/>
      <w:r w:rsidRPr="006C5241">
        <w:rPr>
          <w:rFonts w:asciiTheme="majorBidi" w:hAnsiTheme="majorBidi" w:cstheme="majorBidi"/>
          <w:sz w:val="22"/>
          <w:szCs w:val="22"/>
        </w:rPr>
        <w:t xml:space="preserve"> (Ph.D. </w:t>
      </w:r>
      <w:r w:rsidR="00164E22" w:rsidRPr="006C5241">
        <w:rPr>
          <w:rFonts w:asciiTheme="majorBidi" w:hAnsiTheme="majorBidi" w:cstheme="majorBidi"/>
          <w:sz w:val="22"/>
          <w:szCs w:val="22"/>
        </w:rPr>
        <w:t>a</w:t>
      </w:r>
      <w:r w:rsidRPr="006C5241">
        <w:rPr>
          <w:rFonts w:asciiTheme="majorBidi" w:hAnsiTheme="majorBidi" w:cstheme="majorBidi"/>
          <w:sz w:val="22"/>
          <w:szCs w:val="22"/>
        </w:rPr>
        <w:t>dvisor)</w:t>
      </w:r>
      <w:r w:rsidR="005424C1" w:rsidRPr="006C5241">
        <w:rPr>
          <w:rFonts w:asciiTheme="majorBidi" w:hAnsiTheme="majorBidi" w:cstheme="majorBidi"/>
          <w:sz w:val="22"/>
          <w:szCs w:val="22"/>
        </w:rPr>
        <w:br/>
      </w:r>
      <w:r w:rsidRPr="006C5241">
        <w:rPr>
          <w:rFonts w:asciiTheme="majorBidi" w:hAnsiTheme="majorBidi" w:cstheme="majorBidi"/>
          <w:sz w:val="22"/>
          <w:szCs w:val="22"/>
        </w:rPr>
        <w:t xml:space="preserve">University of Maryland, College Park, </w:t>
      </w:r>
      <w:r w:rsidR="007373AD">
        <w:rPr>
          <w:rFonts w:asciiTheme="majorBidi" w:hAnsiTheme="majorBidi" w:cstheme="majorBidi"/>
          <w:sz w:val="22"/>
          <w:szCs w:val="22"/>
        </w:rPr>
        <w:t xml:space="preserve">MD, </w:t>
      </w:r>
      <w:r w:rsidRPr="006C5241">
        <w:rPr>
          <w:rFonts w:asciiTheme="majorBidi" w:hAnsiTheme="majorBidi" w:cstheme="majorBidi"/>
          <w:sz w:val="22"/>
          <w:szCs w:val="22"/>
        </w:rPr>
        <w:t>USA</w:t>
      </w:r>
      <w:r w:rsidR="005424C1" w:rsidRPr="006C5241">
        <w:rPr>
          <w:rFonts w:asciiTheme="majorBidi" w:hAnsiTheme="majorBidi" w:cstheme="majorBidi"/>
          <w:sz w:val="22"/>
          <w:szCs w:val="22"/>
        </w:rPr>
        <w:br/>
      </w:r>
      <w:hyperlink r:id="rId9" w:history="1">
        <w:r w:rsidR="005424C1" w:rsidRPr="006C5241">
          <w:rPr>
            <w:rStyle w:val="Hyperlink"/>
            <w:rFonts w:asciiTheme="majorBidi" w:hAnsiTheme="majorBidi" w:cstheme="majorBidi"/>
            <w:sz w:val="22"/>
            <w:szCs w:val="22"/>
          </w:rPr>
          <w:t>colombini@umd.edu</w:t>
        </w:r>
      </w:hyperlink>
      <w:r w:rsidRPr="006C5241">
        <w:rPr>
          <w:rFonts w:asciiTheme="majorBidi" w:hAnsiTheme="majorBidi" w:cstheme="majorBidi"/>
          <w:sz w:val="22"/>
          <w:szCs w:val="22"/>
        </w:rPr>
        <w:t xml:space="preserve"> </w:t>
      </w:r>
    </w:p>
    <w:p w14:paraId="47973820" w14:textId="4AC3C96F" w:rsidR="00440E3F" w:rsidRPr="006C5241" w:rsidRDefault="00440E3F" w:rsidP="007A15F7">
      <w:pPr>
        <w:pStyle w:val="Objective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6C5241">
        <w:rPr>
          <w:rFonts w:asciiTheme="majorBidi" w:hAnsiTheme="majorBidi" w:cstheme="majorBidi"/>
          <w:b/>
          <w:iCs/>
          <w:sz w:val="22"/>
          <w:szCs w:val="22"/>
        </w:rPr>
        <w:lastRenderedPageBreak/>
        <w:t xml:space="preserve">Prof. Laurie S. </w:t>
      </w:r>
      <w:proofErr w:type="spellStart"/>
      <w:r w:rsidRPr="006C5241">
        <w:rPr>
          <w:rFonts w:asciiTheme="majorBidi" w:hAnsiTheme="majorBidi" w:cstheme="majorBidi"/>
          <w:b/>
          <w:iCs/>
          <w:sz w:val="22"/>
          <w:szCs w:val="22"/>
        </w:rPr>
        <w:t>Kaguni</w:t>
      </w:r>
      <w:proofErr w:type="spellEnd"/>
      <w:r w:rsidRPr="006C5241">
        <w:rPr>
          <w:rFonts w:asciiTheme="majorBidi" w:hAnsiTheme="majorBidi" w:cstheme="majorBidi"/>
          <w:iCs/>
          <w:sz w:val="22"/>
          <w:szCs w:val="22"/>
        </w:rPr>
        <w:t xml:space="preserve"> (Sabbatical colleague)</w:t>
      </w:r>
      <w:r w:rsidR="005424C1" w:rsidRPr="006C5241">
        <w:rPr>
          <w:rFonts w:asciiTheme="majorBidi" w:hAnsiTheme="majorBidi" w:cstheme="majorBidi"/>
          <w:iCs/>
          <w:sz w:val="22"/>
          <w:szCs w:val="22"/>
        </w:rPr>
        <w:br/>
      </w:r>
      <w:r w:rsidRPr="006C5241">
        <w:rPr>
          <w:rFonts w:asciiTheme="majorBidi" w:hAnsiTheme="majorBidi" w:cstheme="majorBidi"/>
          <w:sz w:val="22"/>
          <w:szCs w:val="22"/>
        </w:rPr>
        <w:t xml:space="preserve">Michigan State University, East Lansing, </w:t>
      </w:r>
      <w:r w:rsidR="007373AD">
        <w:rPr>
          <w:rFonts w:asciiTheme="majorBidi" w:hAnsiTheme="majorBidi" w:cstheme="majorBidi"/>
          <w:sz w:val="22"/>
          <w:szCs w:val="22"/>
        </w:rPr>
        <w:t xml:space="preserve">MI, </w:t>
      </w:r>
      <w:r w:rsidRPr="006C5241">
        <w:rPr>
          <w:rFonts w:asciiTheme="majorBidi" w:hAnsiTheme="majorBidi" w:cstheme="majorBidi"/>
          <w:sz w:val="22"/>
          <w:szCs w:val="22"/>
        </w:rPr>
        <w:t>USA</w:t>
      </w:r>
      <w:r w:rsidR="005424C1" w:rsidRPr="006C5241">
        <w:rPr>
          <w:rFonts w:asciiTheme="majorBidi" w:hAnsiTheme="majorBidi" w:cstheme="majorBidi"/>
          <w:iCs/>
          <w:sz w:val="22"/>
          <w:szCs w:val="22"/>
        </w:rPr>
        <w:br/>
      </w:r>
      <w:hyperlink r:id="rId10" w:history="1">
        <w:r w:rsidRPr="003B3EA7">
          <w:rPr>
            <w:rStyle w:val="Hyperlink"/>
            <w:rFonts w:ascii="Times" w:hAnsi="Times"/>
            <w:sz w:val="22"/>
            <w:szCs w:val="22"/>
          </w:rPr>
          <w:t>lskaguni@msu.edu</w:t>
        </w:r>
      </w:hyperlink>
      <w:r w:rsidRPr="006C5241">
        <w:rPr>
          <w:sz w:val="22"/>
          <w:szCs w:val="22"/>
        </w:rPr>
        <w:t xml:space="preserve"> </w:t>
      </w:r>
    </w:p>
    <w:p w14:paraId="4F0A51B3" w14:textId="3097B06E" w:rsidR="00440E3F" w:rsidRPr="006C5241" w:rsidRDefault="003B3EA7" w:rsidP="00076672">
      <w:pPr>
        <w:pStyle w:val="Objective"/>
        <w:numPr>
          <w:ilvl w:val="0"/>
          <w:numId w:val="9"/>
        </w:numPr>
        <w:spacing w:line="240" w:lineRule="auto"/>
        <w:rPr>
          <w:rFonts w:asciiTheme="majorBidi" w:hAnsiTheme="majorBidi" w:cstheme="majorBidi"/>
          <w:iCs/>
          <w:sz w:val="22"/>
          <w:szCs w:val="22"/>
        </w:rPr>
      </w:pPr>
      <w:r>
        <w:rPr>
          <w:rFonts w:asciiTheme="majorBidi" w:hAnsiTheme="majorBidi" w:cstheme="majorBidi"/>
          <w:b/>
          <w:bCs/>
          <w:iCs/>
          <w:sz w:val="22"/>
          <w:szCs w:val="22"/>
        </w:rPr>
        <w:t>Dr</w:t>
      </w:r>
      <w:r w:rsidR="00440E3F" w:rsidRPr="006C5241">
        <w:rPr>
          <w:rFonts w:asciiTheme="majorBidi" w:hAnsiTheme="majorBidi" w:cstheme="majorBidi"/>
          <w:b/>
          <w:bCs/>
          <w:iCs/>
          <w:sz w:val="22"/>
          <w:szCs w:val="22"/>
        </w:rPr>
        <w:t xml:space="preserve">. </w:t>
      </w:r>
      <w:r>
        <w:rPr>
          <w:rFonts w:asciiTheme="majorBidi" w:hAnsiTheme="majorBidi" w:cstheme="majorBidi"/>
          <w:b/>
          <w:bCs/>
          <w:iCs/>
          <w:sz w:val="22"/>
          <w:szCs w:val="22"/>
        </w:rPr>
        <w:t>Can</w:t>
      </w:r>
      <w:r w:rsidR="00440E3F" w:rsidRPr="006C5241">
        <w:rPr>
          <w:rFonts w:asciiTheme="majorBidi" w:hAnsiTheme="majorBidi" w:cstheme="majorBidi"/>
          <w:b/>
          <w:bCs/>
          <w:iCs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bCs/>
          <w:iCs/>
          <w:sz w:val="22"/>
          <w:szCs w:val="22"/>
        </w:rPr>
        <w:t>E</w:t>
      </w:r>
      <w:r w:rsidR="00440E3F" w:rsidRPr="006C5241">
        <w:rPr>
          <w:rFonts w:asciiTheme="majorBidi" w:hAnsiTheme="majorBidi" w:cstheme="majorBidi"/>
          <w:b/>
          <w:bCs/>
          <w:iCs/>
          <w:sz w:val="22"/>
          <w:szCs w:val="22"/>
        </w:rPr>
        <w:t xml:space="preserve">. </w:t>
      </w:r>
      <w:proofErr w:type="spellStart"/>
      <w:r w:rsidR="00440E3F" w:rsidRPr="006C5241">
        <w:rPr>
          <w:rFonts w:asciiTheme="majorBidi" w:hAnsiTheme="majorBidi" w:cstheme="majorBidi"/>
          <w:b/>
          <w:bCs/>
          <w:iCs/>
          <w:sz w:val="22"/>
          <w:szCs w:val="22"/>
        </w:rPr>
        <w:t>S</w:t>
      </w:r>
      <w:r>
        <w:rPr>
          <w:rFonts w:asciiTheme="majorBidi" w:hAnsiTheme="majorBidi" w:cstheme="majorBidi"/>
          <w:b/>
          <w:bCs/>
          <w:iCs/>
          <w:sz w:val="22"/>
          <w:szCs w:val="22"/>
        </w:rPr>
        <w:t>enkal</w:t>
      </w:r>
      <w:proofErr w:type="spellEnd"/>
      <w:r w:rsidR="00440E3F" w:rsidRPr="006C5241">
        <w:rPr>
          <w:rFonts w:asciiTheme="majorBidi" w:hAnsiTheme="majorBidi" w:cstheme="majorBidi"/>
          <w:b/>
          <w:bCs/>
          <w:iCs/>
          <w:sz w:val="22"/>
          <w:szCs w:val="22"/>
        </w:rPr>
        <w:t xml:space="preserve"> </w:t>
      </w:r>
      <w:r w:rsidR="00440E3F" w:rsidRPr="006C5241">
        <w:rPr>
          <w:rFonts w:asciiTheme="majorBidi" w:hAnsiTheme="majorBidi" w:cstheme="majorBidi"/>
          <w:iCs/>
          <w:sz w:val="22"/>
          <w:szCs w:val="22"/>
        </w:rPr>
        <w:t>(</w:t>
      </w:r>
      <w:r>
        <w:rPr>
          <w:rFonts w:asciiTheme="majorBidi" w:hAnsiTheme="majorBidi" w:cstheme="majorBidi"/>
          <w:iCs/>
          <w:sz w:val="22"/>
          <w:szCs w:val="22"/>
        </w:rPr>
        <w:t>Sabbatical c</w:t>
      </w:r>
      <w:r w:rsidR="00440E3F" w:rsidRPr="006C5241">
        <w:rPr>
          <w:rFonts w:asciiTheme="majorBidi" w:hAnsiTheme="majorBidi" w:cstheme="majorBidi"/>
          <w:iCs/>
          <w:sz w:val="22"/>
          <w:szCs w:val="22"/>
        </w:rPr>
        <w:t xml:space="preserve">olleague) </w:t>
      </w:r>
      <w:r>
        <w:rPr>
          <w:rFonts w:asciiTheme="majorBidi" w:hAnsiTheme="majorBidi" w:cstheme="majorBidi"/>
          <w:iCs/>
          <w:sz w:val="22"/>
          <w:szCs w:val="22"/>
        </w:rPr>
        <w:br/>
        <w:t xml:space="preserve">Virginia Commonwealth </w:t>
      </w:r>
      <w:r w:rsidR="00440E3F" w:rsidRPr="006C5241">
        <w:rPr>
          <w:rFonts w:asciiTheme="majorBidi" w:hAnsiTheme="majorBidi" w:cstheme="majorBidi"/>
          <w:iCs/>
          <w:sz w:val="22"/>
          <w:szCs w:val="22"/>
        </w:rPr>
        <w:t xml:space="preserve">University, </w:t>
      </w:r>
      <w:r>
        <w:rPr>
          <w:rFonts w:asciiTheme="majorBidi" w:hAnsiTheme="majorBidi" w:cstheme="majorBidi"/>
          <w:iCs/>
          <w:sz w:val="22"/>
          <w:szCs w:val="22"/>
        </w:rPr>
        <w:t xml:space="preserve">Richmond, </w:t>
      </w:r>
      <w:r w:rsidR="007373AD">
        <w:rPr>
          <w:rFonts w:asciiTheme="majorBidi" w:hAnsiTheme="majorBidi" w:cstheme="majorBidi"/>
          <w:iCs/>
          <w:sz w:val="22"/>
          <w:szCs w:val="22"/>
        </w:rPr>
        <w:t xml:space="preserve">VA, </w:t>
      </w:r>
      <w:r>
        <w:rPr>
          <w:rFonts w:asciiTheme="majorBidi" w:hAnsiTheme="majorBidi" w:cstheme="majorBidi"/>
          <w:iCs/>
          <w:sz w:val="22"/>
          <w:szCs w:val="22"/>
        </w:rPr>
        <w:t>USA</w:t>
      </w:r>
      <w:r w:rsidR="005424C1" w:rsidRPr="006C5241">
        <w:rPr>
          <w:rFonts w:asciiTheme="majorBidi" w:hAnsiTheme="majorBidi" w:cstheme="majorBidi"/>
          <w:iCs/>
          <w:sz w:val="22"/>
          <w:szCs w:val="22"/>
        </w:rPr>
        <w:br/>
      </w:r>
      <w:hyperlink r:id="rId11" w:history="1">
        <w:r w:rsidRPr="00A848DA">
          <w:rPr>
            <w:rStyle w:val="Hyperlink"/>
            <w:rFonts w:asciiTheme="majorBidi" w:hAnsiTheme="majorBidi" w:cstheme="majorBidi"/>
            <w:iCs/>
            <w:sz w:val="22"/>
            <w:szCs w:val="22"/>
          </w:rPr>
          <w:t>can.senkal@vcuhealth.org</w:t>
        </w:r>
      </w:hyperlink>
      <w:r w:rsidR="00440E3F" w:rsidRPr="006C5241">
        <w:rPr>
          <w:rFonts w:asciiTheme="majorBidi" w:hAnsiTheme="majorBidi" w:cstheme="majorBidi"/>
          <w:iCs/>
          <w:sz w:val="22"/>
          <w:szCs w:val="22"/>
        </w:rPr>
        <w:t xml:space="preserve"> </w:t>
      </w:r>
    </w:p>
    <w:p w14:paraId="591F38D0" w14:textId="77777777" w:rsidR="005424C1" w:rsidRPr="006C5241" w:rsidRDefault="005424C1" w:rsidP="005424C1">
      <w:pPr>
        <w:pStyle w:val="BodyText"/>
        <w:rPr>
          <w:szCs w:val="22"/>
          <w:lang w:eastAsia="en-US"/>
        </w:rPr>
      </w:pPr>
    </w:p>
    <w:p w14:paraId="59ED2BB3" w14:textId="77777777" w:rsidR="00440E3F" w:rsidRPr="006C5241" w:rsidRDefault="00440E3F" w:rsidP="00440E3F">
      <w:pPr>
        <w:jc w:val="right"/>
        <w:rPr>
          <w:rFonts w:asciiTheme="majorBidi" w:eastAsiaTheme="minorHAnsi" w:hAnsiTheme="majorBidi" w:cstheme="majorBidi"/>
          <w:i/>
          <w:iCs/>
          <w:sz w:val="22"/>
          <w:szCs w:val="22"/>
          <w:lang w:bidi="he-IL"/>
        </w:rPr>
      </w:pPr>
      <w:r w:rsidRPr="006C5241">
        <w:rPr>
          <w:rFonts w:asciiTheme="majorBidi" w:eastAsiaTheme="minorHAnsi" w:hAnsiTheme="majorBidi" w:cstheme="majorBidi"/>
          <w:i/>
          <w:iCs/>
          <w:sz w:val="22"/>
          <w:szCs w:val="22"/>
          <w:lang w:bidi="he-IL"/>
        </w:rPr>
        <w:t xml:space="preserve">Last updated: </w:t>
      </w:r>
    </w:p>
    <w:p w14:paraId="7AB24C8A" w14:textId="136EEF6C" w:rsidR="00440E3F" w:rsidRPr="006C5241" w:rsidRDefault="002C2B34" w:rsidP="00440E3F">
      <w:pPr>
        <w:jc w:val="right"/>
        <w:rPr>
          <w:rFonts w:asciiTheme="majorBidi" w:eastAsiaTheme="minorHAnsi" w:hAnsiTheme="majorBidi" w:cstheme="majorBidi"/>
          <w:i/>
          <w:iCs/>
          <w:sz w:val="22"/>
          <w:szCs w:val="22"/>
          <w:lang w:bidi="he-IL"/>
        </w:rPr>
      </w:pPr>
      <w:r>
        <w:rPr>
          <w:rFonts w:asciiTheme="majorBidi" w:eastAsiaTheme="minorHAnsi" w:hAnsiTheme="majorBidi" w:cstheme="majorBidi"/>
          <w:i/>
          <w:iCs/>
          <w:sz w:val="22"/>
          <w:szCs w:val="22"/>
        </w:rPr>
        <w:t>6</w:t>
      </w:r>
      <w:r w:rsidR="00440E3F" w:rsidRPr="006C5241">
        <w:rPr>
          <w:rFonts w:asciiTheme="majorBidi" w:eastAsiaTheme="minorHAnsi" w:hAnsiTheme="majorBidi" w:cstheme="majorBidi"/>
          <w:i/>
          <w:iCs/>
          <w:sz w:val="22"/>
          <w:szCs w:val="22"/>
          <w:lang w:bidi="he-IL"/>
        </w:rPr>
        <w:t xml:space="preserve"> </w:t>
      </w:r>
      <w:r>
        <w:rPr>
          <w:rFonts w:asciiTheme="majorBidi" w:eastAsiaTheme="minorHAnsi" w:hAnsiTheme="majorBidi" w:cstheme="majorBidi"/>
          <w:i/>
          <w:iCs/>
          <w:sz w:val="22"/>
          <w:szCs w:val="22"/>
        </w:rPr>
        <w:t>July</w:t>
      </w:r>
      <w:r w:rsidR="00440E3F" w:rsidRPr="006C5241">
        <w:rPr>
          <w:rFonts w:asciiTheme="majorBidi" w:eastAsiaTheme="minorHAnsi" w:hAnsiTheme="majorBidi" w:cstheme="majorBidi"/>
          <w:i/>
          <w:iCs/>
          <w:sz w:val="22"/>
          <w:szCs w:val="22"/>
          <w:lang w:bidi="he-IL"/>
        </w:rPr>
        <w:t xml:space="preserve"> 20</w:t>
      </w:r>
      <w:r w:rsidR="00896EF9" w:rsidRPr="006C5241">
        <w:rPr>
          <w:rFonts w:asciiTheme="majorBidi" w:eastAsiaTheme="minorHAnsi" w:hAnsiTheme="majorBidi" w:cstheme="majorBidi"/>
          <w:i/>
          <w:iCs/>
          <w:sz w:val="22"/>
          <w:szCs w:val="22"/>
          <w:lang w:bidi="he-IL"/>
        </w:rPr>
        <w:t>2</w:t>
      </w:r>
      <w:r w:rsidR="00A117D4">
        <w:rPr>
          <w:rFonts w:asciiTheme="majorBidi" w:eastAsiaTheme="minorHAnsi" w:hAnsiTheme="majorBidi" w:cstheme="majorBidi"/>
          <w:i/>
          <w:iCs/>
          <w:sz w:val="22"/>
          <w:szCs w:val="22"/>
          <w:lang w:bidi="he-IL"/>
        </w:rPr>
        <w:t>2</w:t>
      </w:r>
    </w:p>
    <w:p w14:paraId="5554F9E1" w14:textId="77777777" w:rsidR="003923CA" w:rsidRPr="006C5241" w:rsidRDefault="003923CA" w:rsidP="003923CA">
      <w:pPr>
        <w:jc w:val="both"/>
        <w:rPr>
          <w:rFonts w:ascii="Arial" w:hAnsi="Arial" w:cs="Arial"/>
          <w:sz w:val="22"/>
          <w:szCs w:val="22"/>
        </w:rPr>
      </w:pPr>
    </w:p>
    <w:sectPr w:rsidR="003923CA" w:rsidRPr="006C5241" w:rsidSect="001B2093">
      <w:headerReference w:type="default" r:id="rId12"/>
      <w:footerReference w:type="even" r:id="rId13"/>
      <w:footerReference w:type="defaul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28BE" w14:textId="77777777" w:rsidR="00620FAE" w:rsidRDefault="00620FAE" w:rsidP="001609AC">
      <w:r>
        <w:separator/>
      </w:r>
    </w:p>
  </w:endnote>
  <w:endnote w:type="continuationSeparator" w:id="0">
    <w:p w14:paraId="319A3AD8" w14:textId="77777777" w:rsidR="00620FAE" w:rsidRDefault="00620FAE" w:rsidP="0016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ronosPro-Subh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9242833"/>
      <w:docPartObj>
        <w:docPartGallery w:val="Page Numbers (Bottom of Page)"/>
        <w:docPartUnique/>
      </w:docPartObj>
    </w:sdtPr>
    <w:sdtContent>
      <w:p w14:paraId="081063F2" w14:textId="0D86CCDB" w:rsidR="003827FA" w:rsidRDefault="003827FA" w:rsidP="008A7A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A4A9BC" w14:textId="77777777" w:rsidR="003827FA" w:rsidRDefault="00382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429003"/>
      <w:docPartObj>
        <w:docPartGallery w:val="Page Numbers (Bottom of Page)"/>
        <w:docPartUnique/>
      </w:docPartObj>
    </w:sdtPr>
    <w:sdtContent>
      <w:p w14:paraId="2198C308" w14:textId="59A787B9" w:rsidR="003827FA" w:rsidRDefault="003827FA" w:rsidP="008A7A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2D300A" w14:textId="77777777" w:rsidR="003827FA" w:rsidRDefault="00382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C52A" w14:textId="77777777" w:rsidR="00620FAE" w:rsidRDefault="00620FAE" w:rsidP="001609AC">
      <w:r>
        <w:separator/>
      </w:r>
    </w:p>
  </w:footnote>
  <w:footnote w:type="continuationSeparator" w:id="0">
    <w:p w14:paraId="20FB5EEC" w14:textId="77777777" w:rsidR="00620FAE" w:rsidRDefault="00620FAE" w:rsidP="00160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C2B4" w14:textId="39F2EA24" w:rsidR="00A817FA" w:rsidRPr="00054F5F" w:rsidRDefault="00A817FA" w:rsidP="00054F5F">
    <w:pPr>
      <w:jc w:val="both"/>
      <w:rPr>
        <w:rFonts w:cs="Arabic Transparent"/>
        <w:b/>
        <w:bCs/>
        <w:sz w:val="18"/>
        <w:szCs w:val="18"/>
      </w:rPr>
    </w:pPr>
    <w:r>
      <w:rPr>
        <w:rFonts w:cs="Arabic Transparent"/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104E3FA9"/>
    <w:multiLevelType w:val="hybridMultilevel"/>
    <w:tmpl w:val="CE8A3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04CC"/>
    <w:multiLevelType w:val="hybridMultilevel"/>
    <w:tmpl w:val="A348A0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3640D"/>
    <w:multiLevelType w:val="hybridMultilevel"/>
    <w:tmpl w:val="5B9CE6DC"/>
    <w:lvl w:ilvl="0" w:tplc="1B1C6E86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="CronosPro-Subh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08E2"/>
    <w:multiLevelType w:val="hybridMultilevel"/>
    <w:tmpl w:val="77B4D0D2"/>
    <w:lvl w:ilvl="0" w:tplc="89C243B8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b w:val="0"/>
        <w:bCs/>
        <w:i/>
        <w:iCs w:val="0"/>
      </w:rPr>
    </w:lvl>
    <w:lvl w:ilvl="1" w:tplc="0409000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5" w15:restartNumberingAfterBreak="0">
    <w:nsid w:val="2FC71284"/>
    <w:multiLevelType w:val="hybridMultilevel"/>
    <w:tmpl w:val="A0C88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610AB0"/>
    <w:multiLevelType w:val="hybridMultilevel"/>
    <w:tmpl w:val="805C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21FAA"/>
    <w:multiLevelType w:val="hybridMultilevel"/>
    <w:tmpl w:val="E9B09DAA"/>
    <w:lvl w:ilvl="0" w:tplc="4D4CE550">
      <w:start w:val="9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435711A8"/>
    <w:multiLevelType w:val="hybridMultilevel"/>
    <w:tmpl w:val="830AB6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C74AE1"/>
    <w:multiLevelType w:val="hybridMultilevel"/>
    <w:tmpl w:val="C7383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E4EFB"/>
    <w:multiLevelType w:val="hybridMultilevel"/>
    <w:tmpl w:val="9E269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033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F16CB3"/>
    <w:multiLevelType w:val="hybridMultilevel"/>
    <w:tmpl w:val="77B4D0D2"/>
    <w:lvl w:ilvl="0" w:tplc="89C243B8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b w:val="0"/>
        <w:bCs/>
        <w:i/>
        <w:iCs w:val="0"/>
      </w:rPr>
    </w:lvl>
    <w:lvl w:ilvl="1" w:tplc="0409000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68D75B6B"/>
    <w:multiLevelType w:val="hybridMultilevel"/>
    <w:tmpl w:val="7E42358C"/>
    <w:lvl w:ilvl="0" w:tplc="5B30C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645F7"/>
    <w:multiLevelType w:val="hybridMultilevel"/>
    <w:tmpl w:val="BF42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AF0400"/>
    <w:multiLevelType w:val="hybridMultilevel"/>
    <w:tmpl w:val="37DA0230"/>
    <w:lvl w:ilvl="0" w:tplc="EEF241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CC6D6B"/>
    <w:multiLevelType w:val="hybridMultilevel"/>
    <w:tmpl w:val="93768786"/>
    <w:lvl w:ilvl="0" w:tplc="C1B4B9A2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ascii="Times" w:hAnsi="Times" w:hint="default"/>
        <w:b w:val="0"/>
        <w:bCs/>
        <w:i/>
        <w:iCs w:val="0"/>
      </w:rPr>
    </w:lvl>
    <w:lvl w:ilvl="1" w:tplc="0409000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16" w15:restartNumberingAfterBreak="0">
    <w:nsid w:val="7DC8331E"/>
    <w:multiLevelType w:val="hybridMultilevel"/>
    <w:tmpl w:val="87F43008"/>
    <w:lvl w:ilvl="0" w:tplc="27123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1328F"/>
    <w:multiLevelType w:val="hybridMultilevel"/>
    <w:tmpl w:val="9A123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961469">
    <w:abstractNumId w:val="10"/>
  </w:num>
  <w:num w:numId="2" w16cid:durableId="207569601">
    <w:abstractNumId w:val="7"/>
  </w:num>
  <w:num w:numId="3" w16cid:durableId="1263951853">
    <w:abstractNumId w:val="8"/>
  </w:num>
  <w:num w:numId="4" w16cid:durableId="1083601804">
    <w:abstractNumId w:val="12"/>
  </w:num>
  <w:num w:numId="5" w16cid:durableId="178929132">
    <w:abstractNumId w:val="9"/>
  </w:num>
  <w:num w:numId="6" w16cid:durableId="1479297645">
    <w:abstractNumId w:val="5"/>
  </w:num>
  <w:num w:numId="7" w16cid:durableId="766999354">
    <w:abstractNumId w:val="4"/>
  </w:num>
  <w:num w:numId="8" w16cid:durableId="427118594">
    <w:abstractNumId w:val="11"/>
  </w:num>
  <w:num w:numId="9" w16cid:durableId="399641045">
    <w:abstractNumId w:val="15"/>
  </w:num>
  <w:num w:numId="10" w16cid:durableId="1172522868">
    <w:abstractNumId w:val="2"/>
  </w:num>
  <w:num w:numId="11" w16cid:durableId="1374649892">
    <w:abstractNumId w:val="14"/>
  </w:num>
  <w:num w:numId="12" w16cid:durableId="579565877">
    <w:abstractNumId w:val="16"/>
  </w:num>
  <w:num w:numId="13" w16cid:durableId="264070923">
    <w:abstractNumId w:val="17"/>
  </w:num>
  <w:num w:numId="14" w16cid:durableId="1030954878">
    <w:abstractNumId w:val="6"/>
  </w:num>
  <w:num w:numId="15" w16cid:durableId="640889371">
    <w:abstractNumId w:val="3"/>
  </w:num>
  <w:num w:numId="16" w16cid:durableId="729305411">
    <w:abstractNumId w:val="0"/>
    <w:lvlOverride w:ilvl="0">
      <w:lvl w:ilvl="0">
        <w:start w:val="1"/>
        <w:numFmt w:val="chosung"/>
        <w:lvlText w:val=""/>
        <w:legacy w:legacy="1" w:legacySpace="0" w:legacyIndent="360"/>
        <w:lvlJc w:val="center"/>
        <w:pPr>
          <w:ind w:hanging="360"/>
        </w:pPr>
        <w:rPr>
          <w:rFonts w:ascii="Times New Roman" w:hAnsi="Times New Roman" w:cs="Times New Roman" w:hint="default"/>
        </w:rPr>
      </w:lvl>
    </w:lvlOverride>
  </w:num>
  <w:num w:numId="17" w16cid:durableId="37363587">
    <w:abstractNumId w:val="13"/>
  </w:num>
  <w:num w:numId="18" w16cid:durableId="122201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FB"/>
    <w:rsid w:val="00014987"/>
    <w:rsid w:val="00021EB3"/>
    <w:rsid w:val="00031852"/>
    <w:rsid w:val="00040ED8"/>
    <w:rsid w:val="00050159"/>
    <w:rsid w:val="0005271E"/>
    <w:rsid w:val="0005366B"/>
    <w:rsid w:val="00054F5F"/>
    <w:rsid w:val="00064CC8"/>
    <w:rsid w:val="000731B1"/>
    <w:rsid w:val="00091BE0"/>
    <w:rsid w:val="000B1E33"/>
    <w:rsid w:val="000B399E"/>
    <w:rsid w:val="000C38F0"/>
    <w:rsid w:val="000D145E"/>
    <w:rsid w:val="000E71AC"/>
    <w:rsid w:val="000F1C17"/>
    <w:rsid w:val="00111E84"/>
    <w:rsid w:val="001217D6"/>
    <w:rsid w:val="0012428D"/>
    <w:rsid w:val="00133D08"/>
    <w:rsid w:val="00155139"/>
    <w:rsid w:val="001609AC"/>
    <w:rsid w:val="00161DC1"/>
    <w:rsid w:val="00164E22"/>
    <w:rsid w:val="001672A3"/>
    <w:rsid w:val="001750C1"/>
    <w:rsid w:val="00186560"/>
    <w:rsid w:val="001875B9"/>
    <w:rsid w:val="00190D3C"/>
    <w:rsid w:val="00194634"/>
    <w:rsid w:val="001A0AE7"/>
    <w:rsid w:val="001A7E5F"/>
    <w:rsid w:val="001B1880"/>
    <w:rsid w:val="001B2093"/>
    <w:rsid w:val="001B54E2"/>
    <w:rsid w:val="001E5129"/>
    <w:rsid w:val="00207BA5"/>
    <w:rsid w:val="0021546A"/>
    <w:rsid w:val="00250083"/>
    <w:rsid w:val="00277F86"/>
    <w:rsid w:val="002A2371"/>
    <w:rsid w:val="002B43F0"/>
    <w:rsid w:val="002C0361"/>
    <w:rsid w:val="002C2B34"/>
    <w:rsid w:val="002E32EE"/>
    <w:rsid w:val="002E7903"/>
    <w:rsid w:val="00303885"/>
    <w:rsid w:val="00312760"/>
    <w:rsid w:val="00320130"/>
    <w:rsid w:val="003243FB"/>
    <w:rsid w:val="00364226"/>
    <w:rsid w:val="00371B13"/>
    <w:rsid w:val="003827FA"/>
    <w:rsid w:val="003923CA"/>
    <w:rsid w:val="003A7454"/>
    <w:rsid w:val="003B3EA7"/>
    <w:rsid w:val="003E6DA8"/>
    <w:rsid w:val="00426C89"/>
    <w:rsid w:val="00433C64"/>
    <w:rsid w:val="00440A53"/>
    <w:rsid w:val="00440E3F"/>
    <w:rsid w:val="004424A5"/>
    <w:rsid w:val="004703E8"/>
    <w:rsid w:val="004864BA"/>
    <w:rsid w:val="004C60F8"/>
    <w:rsid w:val="004E25A5"/>
    <w:rsid w:val="00513113"/>
    <w:rsid w:val="005424C1"/>
    <w:rsid w:val="00544718"/>
    <w:rsid w:val="005565F7"/>
    <w:rsid w:val="00560567"/>
    <w:rsid w:val="00576EC1"/>
    <w:rsid w:val="00584783"/>
    <w:rsid w:val="005D651B"/>
    <w:rsid w:val="005F22CE"/>
    <w:rsid w:val="005F3FF8"/>
    <w:rsid w:val="00602C9B"/>
    <w:rsid w:val="00620FAE"/>
    <w:rsid w:val="00636461"/>
    <w:rsid w:val="00653844"/>
    <w:rsid w:val="00665480"/>
    <w:rsid w:val="00680629"/>
    <w:rsid w:val="006B7A06"/>
    <w:rsid w:val="006C5241"/>
    <w:rsid w:val="006D2378"/>
    <w:rsid w:val="00700D17"/>
    <w:rsid w:val="00724596"/>
    <w:rsid w:val="00727F44"/>
    <w:rsid w:val="007373AD"/>
    <w:rsid w:val="00752D1C"/>
    <w:rsid w:val="00781982"/>
    <w:rsid w:val="007976FF"/>
    <w:rsid w:val="007A1728"/>
    <w:rsid w:val="007A2B37"/>
    <w:rsid w:val="007A4A60"/>
    <w:rsid w:val="007C5F13"/>
    <w:rsid w:val="007C7F87"/>
    <w:rsid w:val="007D3B50"/>
    <w:rsid w:val="007E07B7"/>
    <w:rsid w:val="00812C6B"/>
    <w:rsid w:val="00817A4B"/>
    <w:rsid w:val="00896EF9"/>
    <w:rsid w:val="008A3764"/>
    <w:rsid w:val="008B3FB6"/>
    <w:rsid w:val="008B55FF"/>
    <w:rsid w:val="008F0034"/>
    <w:rsid w:val="008F07D6"/>
    <w:rsid w:val="00911BC1"/>
    <w:rsid w:val="00913C54"/>
    <w:rsid w:val="009659F8"/>
    <w:rsid w:val="009710AF"/>
    <w:rsid w:val="00973A9E"/>
    <w:rsid w:val="009802D9"/>
    <w:rsid w:val="00996D17"/>
    <w:rsid w:val="009B5BB9"/>
    <w:rsid w:val="009B6885"/>
    <w:rsid w:val="009C392E"/>
    <w:rsid w:val="009D06C4"/>
    <w:rsid w:val="00A03ABF"/>
    <w:rsid w:val="00A117D4"/>
    <w:rsid w:val="00A33131"/>
    <w:rsid w:val="00A56F43"/>
    <w:rsid w:val="00A7645C"/>
    <w:rsid w:val="00A817FA"/>
    <w:rsid w:val="00AC7395"/>
    <w:rsid w:val="00AD4984"/>
    <w:rsid w:val="00B234A4"/>
    <w:rsid w:val="00B24524"/>
    <w:rsid w:val="00B33C34"/>
    <w:rsid w:val="00B83135"/>
    <w:rsid w:val="00B9061B"/>
    <w:rsid w:val="00B9297F"/>
    <w:rsid w:val="00B97E6E"/>
    <w:rsid w:val="00BB1D7E"/>
    <w:rsid w:val="00BE350D"/>
    <w:rsid w:val="00BE4A14"/>
    <w:rsid w:val="00BE7560"/>
    <w:rsid w:val="00BF5C2B"/>
    <w:rsid w:val="00C2038D"/>
    <w:rsid w:val="00C23548"/>
    <w:rsid w:val="00C25C72"/>
    <w:rsid w:val="00C3683E"/>
    <w:rsid w:val="00C76526"/>
    <w:rsid w:val="00CB1231"/>
    <w:rsid w:val="00CD6DC3"/>
    <w:rsid w:val="00D10AA9"/>
    <w:rsid w:val="00D3223C"/>
    <w:rsid w:val="00D323A5"/>
    <w:rsid w:val="00D35E24"/>
    <w:rsid w:val="00D63C07"/>
    <w:rsid w:val="00D95725"/>
    <w:rsid w:val="00DB1B3F"/>
    <w:rsid w:val="00DF30A0"/>
    <w:rsid w:val="00E00813"/>
    <w:rsid w:val="00E1219F"/>
    <w:rsid w:val="00EB0F4B"/>
    <w:rsid w:val="00EC135A"/>
    <w:rsid w:val="00EF16DE"/>
    <w:rsid w:val="00F014EA"/>
    <w:rsid w:val="00F11F48"/>
    <w:rsid w:val="00F12012"/>
    <w:rsid w:val="00F169AE"/>
    <w:rsid w:val="00F32557"/>
    <w:rsid w:val="00F50355"/>
    <w:rsid w:val="00F50B16"/>
    <w:rsid w:val="00F5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15448F"/>
  <w15:docId w15:val="{299B22C2-68D5-8046-A11F-A9D6A199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0D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923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923CA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324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0A0905"/>
    <w:rPr>
      <w:color w:val="0000FF"/>
      <w:u w:val="single"/>
    </w:rPr>
  </w:style>
  <w:style w:type="table" w:styleId="TableGrid">
    <w:name w:val="Table Grid"/>
    <w:basedOn w:val="TableNormal"/>
    <w:rsid w:val="0057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12760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90D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1609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09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609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9AC"/>
    <w:rPr>
      <w:sz w:val="24"/>
      <w:szCs w:val="24"/>
    </w:rPr>
  </w:style>
  <w:style w:type="paragraph" w:styleId="BalloonText">
    <w:name w:val="Balloon Text"/>
    <w:basedOn w:val="Normal"/>
    <w:link w:val="BalloonTextChar"/>
    <w:rsid w:val="00160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9A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923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923CA"/>
    <w:rPr>
      <w:rFonts w:ascii="Calibri" w:eastAsia="Times New Roman" w:hAnsi="Calibri" w:cs="Arial"/>
      <w:b/>
      <w:bCs/>
      <w:sz w:val="28"/>
      <w:szCs w:val="28"/>
    </w:rPr>
  </w:style>
  <w:style w:type="paragraph" w:customStyle="1" w:styleId="TIMES">
    <w:name w:val="TIMES"/>
    <w:basedOn w:val="Normal"/>
    <w:rsid w:val="003923CA"/>
    <w:pPr>
      <w:spacing w:line="280" w:lineRule="exact"/>
    </w:pPr>
    <w:rPr>
      <w:rFonts w:ascii="New York" w:hAnsi="New York"/>
      <w:szCs w:val="20"/>
      <w:lang w:bidi="he-IL"/>
    </w:rPr>
  </w:style>
  <w:style w:type="paragraph" w:styleId="ListParagraph">
    <w:name w:val="List Paragraph"/>
    <w:basedOn w:val="Normal"/>
    <w:uiPriority w:val="34"/>
    <w:qFormat/>
    <w:rsid w:val="003923CA"/>
    <w:pPr>
      <w:spacing w:before="80" w:line="280" w:lineRule="exact"/>
      <w:ind w:left="720"/>
      <w:contextualSpacing/>
      <w:jc w:val="both"/>
    </w:pPr>
    <w:rPr>
      <w:sz w:val="22"/>
      <w:szCs w:val="20"/>
      <w:lang w:eastAsia="de-DE"/>
    </w:rPr>
  </w:style>
  <w:style w:type="paragraph" w:customStyle="1" w:styleId="Objective">
    <w:name w:val="Objective"/>
    <w:basedOn w:val="Normal"/>
    <w:next w:val="BodyText"/>
    <w:rsid w:val="003923CA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923CA"/>
    <w:pPr>
      <w:spacing w:before="80" w:after="120" w:line="280" w:lineRule="exact"/>
      <w:jc w:val="both"/>
    </w:pPr>
    <w:rPr>
      <w:sz w:val="22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3923CA"/>
    <w:rPr>
      <w:sz w:val="22"/>
      <w:lang w:eastAsia="de-DE"/>
    </w:rPr>
  </w:style>
  <w:style w:type="paragraph" w:styleId="Title">
    <w:name w:val="Title"/>
    <w:basedOn w:val="Normal"/>
    <w:link w:val="TitleChar"/>
    <w:qFormat/>
    <w:rsid w:val="007D3B50"/>
    <w:pPr>
      <w:jc w:val="center"/>
    </w:pPr>
    <w:rPr>
      <w:b/>
      <w:bCs/>
      <w:sz w:val="36"/>
      <w:szCs w:val="43"/>
    </w:rPr>
  </w:style>
  <w:style w:type="character" w:customStyle="1" w:styleId="TitleChar">
    <w:name w:val="Title Char"/>
    <w:basedOn w:val="DefaultParagraphFont"/>
    <w:link w:val="Title"/>
    <w:rsid w:val="007D3B50"/>
    <w:rPr>
      <w:b/>
      <w:bCs/>
      <w:sz w:val="36"/>
      <w:szCs w:val="43"/>
    </w:rPr>
  </w:style>
  <w:style w:type="paragraph" w:styleId="NoSpacing">
    <w:name w:val="No Spacing"/>
    <w:link w:val="NoSpacingChar"/>
    <w:uiPriority w:val="1"/>
    <w:qFormat/>
    <w:rsid w:val="007D3B50"/>
    <w:rPr>
      <w:rFonts w:ascii="Calibri" w:eastAsia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D3B50"/>
    <w:rPr>
      <w:rFonts w:ascii="Calibri" w:eastAsia="Calibri" w:hAnsi="Calibr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E71AC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38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iban@birzeit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n.senkal@vcuhealth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skaguni@m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ombini@umd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BCD8-4E15-1141-A825-8763B7F9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Birzeit University Sabbatical Leave Application V1</vt:lpstr>
    </vt:vector>
  </TitlesOfParts>
  <Company>a</Company>
  <LinksUpToDate>false</LinksUpToDate>
  <CharactersWithSpaces>13870</CharactersWithSpaces>
  <SharedDoc>false</SharedDoc>
  <HLinks>
    <vt:vector size="36" baseType="variant">
      <vt:variant>
        <vt:i4>6488132</vt:i4>
      </vt:variant>
      <vt:variant>
        <vt:i4>15</vt:i4>
      </vt:variant>
      <vt:variant>
        <vt:i4>0</vt:i4>
      </vt:variant>
      <vt:variant>
        <vt:i4>5</vt:i4>
      </vt:variant>
      <vt:variant>
        <vt:lpwstr>mailto:skuttab@birzeit.edu</vt:lpwstr>
      </vt:variant>
      <vt:variant>
        <vt:lpwstr/>
      </vt:variant>
      <vt:variant>
        <vt:i4>1507369</vt:i4>
      </vt:variant>
      <vt:variant>
        <vt:i4>12</vt:i4>
      </vt:variant>
      <vt:variant>
        <vt:i4>0</vt:i4>
      </vt:variant>
      <vt:variant>
        <vt:i4>5</vt:i4>
      </vt:variant>
      <vt:variant>
        <vt:lpwstr>mailto:maker@umd.edu</vt:lpwstr>
      </vt:variant>
      <vt:variant>
        <vt:lpwstr/>
      </vt:variant>
      <vt:variant>
        <vt:i4>8126530</vt:i4>
      </vt:variant>
      <vt:variant>
        <vt:i4>9</vt:i4>
      </vt:variant>
      <vt:variant>
        <vt:i4>0</vt:i4>
      </vt:variant>
      <vt:variant>
        <vt:i4>5</vt:i4>
      </vt:variant>
      <vt:variant>
        <vt:lpwstr>mailto:tony.futerman@weizmann.ac.il</vt:lpwstr>
      </vt:variant>
      <vt:variant>
        <vt:lpwstr/>
      </vt:variant>
      <vt:variant>
        <vt:i4>65569</vt:i4>
      </vt:variant>
      <vt:variant>
        <vt:i4>6</vt:i4>
      </vt:variant>
      <vt:variant>
        <vt:i4>0</vt:i4>
      </vt:variant>
      <vt:variant>
        <vt:i4>5</vt:i4>
      </vt:variant>
      <vt:variant>
        <vt:lpwstr>mailto:colombini@umd.edu</vt:lpwstr>
      </vt:variant>
      <vt:variant>
        <vt:lpwstr/>
      </vt:variant>
      <vt:variant>
        <vt:i4>6357057</vt:i4>
      </vt:variant>
      <vt:variant>
        <vt:i4>3</vt:i4>
      </vt:variant>
      <vt:variant>
        <vt:i4>0</vt:i4>
      </vt:variant>
      <vt:variant>
        <vt:i4>5</vt:i4>
      </vt:variant>
      <vt:variant>
        <vt:lpwstr>mailto:jstiban@birzeit.edu</vt:lpwstr>
      </vt:variant>
      <vt:variant>
        <vt:lpwstr/>
      </vt:variant>
      <vt:variant>
        <vt:i4>65569</vt:i4>
      </vt:variant>
      <vt:variant>
        <vt:i4>0</vt:i4>
      </vt:variant>
      <vt:variant>
        <vt:i4>0</vt:i4>
      </vt:variant>
      <vt:variant>
        <vt:i4>5</vt:i4>
      </vt:variant>
      <vt:variant>
        <vt:lpwstr>mailto:colombini@umd.edu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Birzeit University Sabbatical Leave Application V1</dc:title>
  <dc:creator>AYahya</dc:creator>
  <cp:lastModifiedBy>Johnny Stiban</cp:lastModifiedBy>
  <cp:revision>8</cp:revision>
  <cp:lastPrinted>2012-02-21T08:23:00Z</cp:lastPrinted>
  <dcterms:created xsi:type="dcterms:W3CDTF">2022-07-06T05:48:00Z</dcterms:created>
  <dcterms:modified xsi:type="dcterms:W3CDTF">2022-07-06T06:01:00Z</dcterms:modified>
</cp:coreProperties>
</file>