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14" w:rsidRDefault="00932A8F">
      <w:r>
        <w:t xml:space="preserve">Professor </w:t>
      </w:r>
      <w:proofErr w:type="spellStart"/>
      <w:r>
        <w:t>Atif</w:t>
      </w:r>
      <w:proofErr w:type="spellEnd"/>
      <w:r>
        <w:t xml:space="preserve"> </w:t>
      </w:r>
      <w:proofErr w:type="spellStart"/>
      <w:r>
        <w:t>Kubursi</w:t>
      </w:r>
      <w:proofErr w:type="spellEnd"/>
      <w:r>
        <w:t xml:space="preserve"> – Professor Emeritus at McMaster University – Canada  </w:t>
      </w:r>
    </w:p>
    <w:p w:rsidR="00F14693" w:rsidRDefault="00F14693" w:rsidP="00F14693">
      <w:proofErr w:type="spellStart"/>
      <w:r>
        <w:t>Atif</w:t>
      </w:r>
      <w:proofErr w:type="spellEnd"/>
      <w:r>
        <w:t xml:space="preserve"> </w:t>
      </w:r>
      <w:proofErr w:type="spellStart"/>
      <w:r>
        <w:t>Kubursi</w:t>
      </w:r>
      <w:proofErr w:type="spellEnd"/>
      <w:r>
        <w:t xml:space="preserve"> is Emeritus Professor of Economics at McMaster University, Canada. He taught economics at Purdue University in Indiana, USA, was visiting Scholar at Cambridge University and served as the Acting Executive Secretary, and Undersecretary General, of the United Nations Economic and Social Commission for Western Asia. In 1981 he worked for the United Nations Industrial Development Organization as senior Development Officer and was consultant to the Organization throughout the 1980s and 1990s. He consulted with the UNFAO, UNCTAD, UNILO, UNESCO, and many other international organizations and governments. He authored 12 </w:t>
      </w:r>
      <w:proofErr w:type="gramStart"/>
      <w:r>
        <w:t>books  including</w:t>
      </w:r>
      <w:proofErr w:type="gramEnd"/>
      <w:r>
        <w:t xml:space="preserve">, The Economic Consequences of the Camp David Accords, The Economics of the Arabian Gulf. As well as numerous papers in academic and professional journals and technical reports. </w:t>
      </w:r>
    </w:p>
    <w:p w:rsidR="00F14693" w:rsidRDefault="00F14693" w:rsidP="00F14693">
      <w:r>
        <w:t xml:space="preserve">He holds a Ph.D. and M Sc. degrees in Economics from Purdue University, USA.B.A in Economics from the American University of Beirut. In 1972 he formed Econometric Research Ltd. and has served as its president since then. He sits on a number of community and academic boards including TARI, CAF, </w:t>
      </w:r>
      <w:proofErr w:type="spellStart"/>
      <w:r>
        <w:t>Wellwood</w:t>
      </w:r>
      <w:proofErr w:type="spellEnd"/>
      <w:r>
        <w:t>, SISO, Canadian Journal of Development Studies, and Development Economics.</w:t>
      </w:r>
    </w:p>
    <w:p w:rsidR="00932A8F" w:rsidRDefault="00932A8F" w:rsidP="00932A8F">
      <w:pPr>
        <w:bidi/>
      </w:pPr>
    </w:p>
    <w:p w:rsidR="00932A8F" w:rsidRDefault="00932A8F" w:rsidP="00932A8F">
      <w:pPr>
        <w:bidi/>
      </w:pPr>
    </w:p>
    <w:p w:rsidR="00932A8F" w:rsidRDefault="00932A8F" w:rsidP="00932A8F">
      <w:pPr>
        <w:bidi/>
      </w:pPr>
      <w:r>
        <w:rPr>
          <w:rtl/>
        </w:rPr>
        <w:t>البروفيسور عاطف قبرصي أستاذ الاقتصاد في جامعة ماكماستر في كندا</w:t>
      </w:r>
    </w:p>
    <w:p w:rsidR="00932A8F" w:rsidRDefault="00932A8F" w:rsidP="008B2261">
      <w:pPr>
        <w:bidi/>
        <w:jc w:val="both"/>
      </w:pPr>
      <w:r>
        <w:rPr>
          <w:rtl/>
        </w:rPr>
        <w:t>د عاطف قبرصي أستاذ الاقتصاد في جامعة ماكماستر في كندا منذ العام 1969. كما عمل كأستاذ للاقتصاد في جامعة بيردو وجامعة القديس يوسف في الولايات المتحدة الأمريكية، وشغل منصب أستاذ زائر في جامعة كامبريدج في بريطانيا. وقد تبوأ عدة مناصب في الأمم المتحدة آخرها الأمين التنفيذي بالوكالة للجنة الاقتصادية والاجتماعية لغربي آسيا (أسكو</w:t>
      </w:r>
      <w:r w:rsidR="008B2261">
        <w:rPr>
          <w:rFonts w:hint="cs"/>
          <w:rtl/>
          <w:lang w:bidi="ar-SY"/>
        </w:rPr>
        <w:t>ا).</w:t>
      </w:r>
      <w:r>
        <w:t xml:space="preserve"> </w:t>
      </w:r>
      <w:r>
        <w:rPr>
          <w:rtl/>
        </w:rPr>
        <w:t>ألف عشرة كتب في الاقتصاد، أهمها الآثار الاقتصادية لاتفاق كامب ديفيد، ولديه أكثر من 250 مقالة منشورة في أهم الدوريات الاقتصادية العالمية</w:t>
      </w:r>
      <w:r>
        <w:t>.</w:t>
      </w:r>
    </w:p>
    <w:sectPr w:rsidR="00932A8F" w:rsidSect="00BA2A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F14693"/>
    <w:rsid w:val="003A15EC"/>
    <w:rsid w:val="00443E76"/>
    <w:rsid w:val="007000D3"/>
    <w:rsid w:val="008B2261"/>
    <w:rsid w:val="00932A8F"/>
    <w:rsid w:val="0099420E"/>
    <w:rsid w:val="00BA2A0E"/>
    <w:rsid w:val="00C024F4"/>
    <w:rsid w:val="00CC1F50"/>
    <w:rsid w:val="00EA0967"/>
    <w:rsid w:val="00F1469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1544</Characters>
  <Application>Microsoft Office Word</Application>
  <DocSecurity>0</DocSecurity>
  <Lines>12</Lines>
  <Paragraphs>3</Paragraphs>
  <ScaleCrop>false</ScaleCrop>
  <Company>TOSHIBA</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dc:creator>
  <cp:lastModifiedBy>Samia</cp:lastModifiedBy>
  <cp:revision>3</cp:revision>
  <dcterms:created xsi:type="dcterms:W3CDTF">2016-11-20T11:45:00Z</dcterms:created>
  <dcterms:modified xsi:type="dcterms:W3CDTF">2016-11-20T11:51:00Z</dcterms:modified>
</cp:coreProperties>
</file>